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320C" w14:textId="77777777" w:rsidR="00F96D90" w:rsidRDefault="00866B17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="00006090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3080E7A7" w14:textId="77777777" w:rsidR="00F96D90" w:rsidRDefault="00006090">
      <w:pPr>
        <w:spacing w:after="0" w:line="240" w:lineRule="auto"/>
        <w:ind w:left="4248" w:firstLine="70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цифрового  развития</w:t>
      </w:r>
      <w:proofErr w:type="gramEnd"/>
    </w:p>
    <w:p w14:paraId="5C43BDB8" w14:textId="77777777" w:rsidR="00F96D90" w:rsidRDefault="00006090">
      <w:pPr>
        <w:spacing w:after="0" w:line="240" w:lineRule="auto"/>
        <w:ind w:left="4248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Республики Тыва</w:t>
      </w:r>
    </w:p>
    <w:p w14:paraId="2DD223B2" w14:textId="77777777" w:rsidR="00F96D90" w:rsidRDefault="00F96D90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14:paraId="71B0340F" w14:textId="77777777" w:rsidR="00F96D90" w:rsidRDefault="00006090">
      <w:pPr>
        <w:spacing w:after="0" w:line="240" w:lineRule="auto"/>
        <w:ind w:left="3540" w:firstLine="708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 И.Б.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p w14:paraId="0FCA1FD5" w14:textId="77777777" w:rsidR="00F96D90" w:rsidRDefault="00006090">
      <w:pPr>
        <w:spacing w:after="0" w:line="240" w:lineRule="auto"/>
        <w:ind w:left="496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44FF">
        <w:rPr>
          <w:rFonts w:ascii="Times New Roman" w:hAnsi="Times New Roman" w:cs="Times New Roman"/>
          <w:sz w:val="28"/>
          <w:szCs w:val="28"/>
        </w:rPr>
        <w:t>«18</w:t>
      </w:r>
      <w:r w:rsidR="00051C36">
        <w:rPr>
          <w:rFonts w:ascii="Times New Roman" w:hAnsi="Times New Roman" w:cs="Times New Roman"/>
          <w:sz w:val="28"/>
          <w:szCs w:val="28"/>
        </w:rPr>
        <w:t>» сентября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33F5EF" w14:textId="77777777" w:rsidR="00F96D90" w:rsidRDefault="00006090">
      <w:pPr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Регламент</w:t>
      </w:r>
    </w:p>
    <w:p w14:paraId="5C6EBD92" w14:textId="77777777" w:rsidR="00F96D90" w:rsidRDefault="00006090">
      <w:pPr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="001645A8">
        <w:rPr>
          <w:rFonts w:ascii="Times New Roman" w:eastAsia="Calibri" w:hAnsi="Times New Roman" w:cs="Times New Roman"/>
          <w:i/>
          <w:sz w:val="28"/>
          <w:szCs w:val="28"/>
        </w:rPr>
        <w:t xml:space="preserve"> доклада – до 10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мин</w:t>
      </w:r>
    </w:p>
    <w:p w14:paraId="1F6B6B86" w14:textId="77777777" w:rsidR="00F96D90" w:rsidRDefault="001645A8">
      <w:pPr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для выступления- до 5</w:t>
      </w:r>
      <w:r w:rsidR="00006090">
        <w:rPr>
          <w:rFonts w:ascii="Times New Roman" w:eastAsia="Calibri" w:hAnsi="Times New Roman" w:cs="Times New Roman"/>
          <w:i/>
          <w:sz w:val="28"/>
          <w:szCs w:val="28"/>
        </w:rPr>
        <w:t xml:space="preserve"> мин</w:t>
      </w:r>
    </w:p>
    <w:p w14:paraId="7708B337" w14:textId="77777777" w:rsidR="00F96D90" w:rsidRDefault="00F96D90">
      <w:pPr>
        <w:keepLine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3D04662" w14:textId="77777777" w:rsidR="00F96D90" w:rsidRDefault="00006090">
      <w:pPr>
        <w:keepLines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</w:t>
      </w:r>
    </w:p>
    <w:p w14:paraId="0828EBC1" w14:textId="77777777" w:rsidR="00F96D90" w:rsidRDefault="00006090">
      <w:pPr>
        <w:keepLines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заседания коллегии Министерства цифрового развития Республики Тыва </w:t>
      </w:r>
    </w:p>
    <w:p w14:paraId="24E90FE6" w14:textId="77777777" w:rsidR="00F96D90" w:rsidRDefault="00006090">
      <w:pPr>
        <w:keepLines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итогах деятельности за </w:t>
      </w:r>
      <w:r w:rsidR="00051C36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BD4435"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051C36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D443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 приоритетных </w:t>
      </w:r>
    </w:p>
    <w:p w14:paraId="1C13BAA8" w14:textId="77777777" w:rsidR="00F96D90" w:rsidRDefault="0000609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направлениях деятельности </w:t>
      </w:r>
      <w:r w:rsidR="00051C36">
        <w:rPr>
          <w:rFonts w:ascii="Times New Roman" w:eastAsia="Calibri" w:hAnsi="Times New Roman" w:cs="Times New Roman"/>
          <w:sz w:val="28"/>
          <w:szCs w:val="28"/>
        </w:rPr>
        <w:t xml:space="preserve">на 2 полугодие </w:t>
      </w:r>
      <w:r>
        <w:rPr>
          <w:rFonts w:ascii="Times New Roman" w:eastAsia="Calibri" w:hAnsi="Times New Roman" w:cs="Times New Roman"/>
          <w:sz w:val="28"/>
          <w:szCs w:val="28"/>
        </w:rPr>
        <w:t>на 202</w:t>
      </w:r>
      <w:r w:rsidR="00BD443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14:paraId="3BEC792D" w14:textId="77777777" w:rsidR="00F96D90" w:rsidRDefault="00F96D90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F18B63" w14:textId="77777777" w:rsidR="00F96D90" w:rsidRDefault="00006090">
      <w:pPr>
        <w:keepLines/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</w:t>
      </w:r>
      <w:r w:rsidR="001645A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1F7278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C36">
        <w:rPr>
          <w:rFonts w:ascii="Times New Roman" w:eastAsia="Calibri" w:hAnsi="Times New Roman" w:cs="Times New Roman"/>
          <w:sz w:val="28"/>
          <w:szCs w:val="28"/>
        </w:rPr>
        <w:t>сентя</w:t>
      </w:r>
      <w:r w:rsidR="00C86A6C">
        <w:rPr>
          <w:rFonts w:ascii="Times New Roman" w:eastAsia="Calibri" w:hAnsi="Times New Roman" w:cs="Times New Roman"/>
          <w:sz w:val="28"/>
          <w:szCs w:val="28"/>
        </w:rPr>
        <w:t>бря</w:t>
      </w:r>
      <w:r w:rsidR="00051C36">
        <w:rPr>
          <w:rFonts w:ascii="Times New Roman" w:eastAsia="Calibri" w:hAnsi="Times New Roman" w:cs="Times New Roman"/>
          <w:sz w:val="28"/>
          <w:szCs w:val="28"/>
        </w:rPr>
        <w:t xml:space="preserve">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27D3F37" w14:textId="77777777" w:rsidR="00F96D90" w:rsidRDefault="00703182">
      <w:pPr>
        <w:keepLines/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Время проведения: 10.3</w:t>
      </w:r>
      <w:r w:rsidR="00006090">
        <w:rPr>
          <w:rFonts w:ascii="Times New Roman" w:eastAsia="Calibri" w:hAnsi="Times New Roman" w:cs="Times New Roman"/>
          <w:sz w:val="28"/>
          <w:szCs w:val="28"/>
        </w:rPr>
        <w:t>0</w:t>
      </w:r>
    </w:p>
    <w:p w14:paraId="59EEEA56" w14:textId="77777777" w:rsidR="00F96D90" w:rsidRDefault="00006090">
      <w:pPr>
        <w:spacing w:after="0" w:line="240" w:lineRule="auto"/>
        <w:ind w:firstLine="851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051C36">
        <w:rPr>
          <w:rFonts w:ascii="Times New Roman" w:eastAsia="Calibri" w:hAnsi="Times New Roman" w:cs="Times New Roman"/>
          <w:sz w:val="28"/>
          <w:szCs w:val="28"/>
        </w:rPr>
        <w:t>2 зал Правительства Республики Тыва</w:t>
      </w:r>
    </w:p>
    <w:p w14:paraId="3DA0B86A" w14:textId="77777777" w:rsidR="00F96D90" w:rsidRDefault="00F96D90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CE181E"/>
        </w:rPr>
      </w:pPr>
    </w:p>
    <w:p w14:paraId="59CF85CF" w14:textId="77777777" w:rsidR="00F96D90" w:rsidRDefault="00006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14:paraId="094D4519" w14:textId="62324DD4" w:rsidR="00051C36" w:rsidRDefault="00051C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4607CF6" w14:textId="0F75A9E4" w:rsidR="00051C36" w:rsidRDefault="00051C36" w:rsidP="00051C36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C36">
        <w:rPr>
          <w:rFonts w:ascii="Times New Roman" w:hAnsi="Times New Roman" w:cs="Times New Roman"/>
          <w:b/>
          <w:sz w:val="28"/>
          <w:szCs w:val="28"/>
        </w:rPr>
        <w:t xml:space="preserve">            1. Об итогах реализации приоритетных направлений деятельности Министерства цифрового развит</w:t>
      </w:r>
      <w:r>
        <w:rPr>
          <w:rFonts w:ascii="Times New Roman" w:hAnsi="Times New Roman" w:cs="Times New Roman"/>
          <w:b/>
          <w:sz w:val="28"/>
          <w:szCs w:val="28"/>
        </w:rPr>
        <w:t>ия Республики Тыва з</w:t>
      </w:r>
      <w:r w:rsidRPr="00051C36">
        <w:rPr>
          <w:rFonts w:ascii="Times New Roman" w:hAnsi="Times New Roman" w:cs="Times New Roman"/>
          <w:b/>
          <w:sz w:val="28"/>
          <w:szCs w:val="28"/>
        </w:rPr>
        <w:t xml:space="preserve">а 1 полугодие и задачах на 2 полугодие 2024 г.; </w:t>
      </w:r>
    </w:p>
    <w:p w14:paraId="34A6E201" w14:textId="494DFC83" w:rsidR="00051C36" w:rsidRPr="00051C36" w:rsidRDefault="00051C36" w:rsidP="00051C36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3904ED" w14:textId="30034B8C" w:rsidR="00F96D90" w:rsidRPr="00051C36" w:rsidRDefault="00294300">
      <w:pPr>
        <w:pStyle w:val="ab"/>
        <w:spacing w:after="0" w:line="240" w:lineRule="auto"/>
        <w:ind w:left="1211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4FBB1F" wp14:editId="6E515163">
            <wp:simplePos x="0" y="0"/>
            <wp:positionH relativeFrom="column">
              <wp:posOffset>5569319</wp:posOffset>
            </wp:positionH>
            <wp:positionV relativeFrom="paragraph">
              <wp:posOffset>64154</wp:posOffset>
            </wp:positionV>
            <wp:extent cx="529200" cy="529200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" cy="5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090" w:rsidRPr="00051C36">
        <w:rPr>
          <w:rFonts w:ascii="Times New Roman" w:hAnsi="Times New Roman" w:cs="Times New Roman"/>
          <w:i/>
          <w:sz w:val="28"/>
          <w:szCs w:val="28"/>
        </w:rPr>
        <w:t>Докладчик:</w:t>
      </w:r>
    </w:p>
    <w:p w14:paraId="037EB34C" w14:textId="2888666E" w:rsidR="00F96D90" w:rsidRPr="00051C36" w:rsidRDefault="00006090">
      <w:pPr>
        <w:pStyle w:val="ab"/>
        <w:spacing w:after="0" w:line="240" w:lineRule="auto"/>
        <w:ind w:left="0" w:firstLine="851"/>
        <w:jc w:val="both"/>
        <w:rPr>
          <w:i/>
          <w:sz w:val="28"/>
          <w:szCs w:val="28"/>
        </w:rPr>
      </w:pPr>
      <w:proofErr w:type="spellStart"/>
      <w:r w:rsidRPr="00051C36">
        <w:rPr>
          <w:rFonts w:ascii="Times New Roman" w:hAnsi="Times New Roman" w:cs="Times New Roman"/>
          <w:i/>
          <w:sz w:val="28"/>
          <w:szCs w:val="28"/>
        </w:rPr>
        <w:t>Монгуш</w:t>
      </w:r>
      <w:proofErr w:type="spellEnd"/>
      <w:r w:rsidRPr="00051C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1C36">
        <w:rPr>
          <w:rFonts w:ascii="Times New Roman" w:hAnsi="Times New Roman" w:cs="Times New Roman"/>
          <w:i/>
          <w:sz w:val="28"/>
          <w:szCs w:val="28"/>
        </w:rPr>
        <w:t>Идегел</w:t>
      </w:r>
      <w:proofErr w:type="spellEnd"/>
      <w:r w:rsidRPr="00051C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51C36">
        <w:rPr>
          <w:rFonts w:ascii="Times New Roman" w:hAnsi="Times New Roman" w:cs="Times New Roman"/>
          <w:i/>
          <w:sz w:val="28"/>
          <w:szCs w:val="28"/>
        </w:rPr>
        <w:t>Борбак-оолович</w:t>
      </w:r>
      <w:proofErr w:type="spellEnd"/>
      <w:r w:rsidRPr="00051C36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93CD8" w:rsidRPr="00051C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51C36">
        <w:rPr>
          <w:rFonts w:ascii="Times New Roman" w:hAnsi="Times New Roman" w:cs="Times New Roman"/>
          <w:i/>
          <w:sz w:val="28"/>
          <w:szCs w:val="28"/>
        </w:rPr>
        <w:t>министр цифрового развития Республики Тыва</w:t>
      </w:r>
    </w:p>
    <w:p w14:paraId="2EB10AC2" w14:textId="67D6B389" w:rsidR="00F96D90" w:rsidRDefault="00F96D90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F67087" w14:textId="519BB4A4" w:rsidR="00051C36" w:rsidRPr="00051C36" w:rsidRDefault="00051C36" w:rsidP="00051C36">
      <w:pPr>
        <w:spacing w:after="0" w:line="240" w:lineRule="auto"/>
        <w:ind w:firstLine="644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006090">
        <w:rPr>
          <w:rFonts w:ascii="Times New Roman" w:hAnsi="Times New Roman"/>
          <w:b/>
          <w:sz w:val="26"/>
          <w:szCs w:val="26"/>
        </w:rPr>
        <w:t>О</w:t>
      </w:r>
      <w:r w:rsidR="00006090">
        <w:rPr>
          <w:rFonts w:ascii="Times New Roman" w:hAnsi="Times New Roman"/>
          <w:b/>
          <w:sz w:val="28"/>
          <w:szCs w:val="28"/>
        </w:rPr>
        <w:t xml:space="preserve">б итогах деятельности подведомственных учреждений </w:t>
      </w:r>
      <w:r w:rsidR="000060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Министерства цифрового развития Республики Тыва </w:t>
      </w:r>
      <w:r w:rsidRPr="00051C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1 полугодие и задачах на 2 полугодие 2024 г.; </w:t>
      </w:r>
    </w:p>
    <w:p w14:paraId="0147C081" w14:textId="213820D7" w:rsidR="00F96D90" w:rsidRPr="00051C36" w:rsidRDefault="00F96D90">
      <w:pPr>
        <w:spacing w:after="0" w:line="240" w:lineRule="auto"/>
        <w:ind w:left="1004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8B0BB61" w14:textId="28ACA74D" w:rsidR="00F96D90" w:rsidRPr="00051C36" w:rsidRDefault="00006090" w:rsidP="00051C36">
      <w:pPr>
        <w:pStyle w:val="ab"/>
        <w:spacing w:after="0" w:line="240" w:lineRule="auto"/>
        <w:ind w:left="851" w:firstLine="425"/>
        <w:jc w:val="both"/>
        <w:rPr>
          <w:i/>
          <w:sz w:val="28"/>
          <w:szCs w:val="28"/>
        </w:rPr>
      </w:pPr>
      <w:r w:rsidRPr="00051C36">
        <w:rPr>
          <w:rFonts w:ascii="Times New Roman" w:hAnsi="Times New Roman" w:cs="Times New Roman"/>
          <w:i/>
          <w:sz w:val="28"/>
          <w:szCs w:val="28"/>
        </w:rPr>
        <w:t xml:space="preserve">Докладчики: </w:t>
      </w:r>
    </w:p>
    <w:p w14:paraId="6F1139A6" w14:textId="01508C8F" w:rsidR="00F96D90" w:rsidRPr="00051C36" w:rsidRDefault="00294300" w:rsidP="003C26EE">
      <w:pPr>
        <w:spacing w:after="0" w:line="240" w:lineRule="auto"/>
        <w:ind w:firstLine="851"/>
        <w:jc w:val="both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434214" wp14:editId="43C7C966">
            <wp:simplePos x="0" y="0"/>
            <wp:positionH relativeFrom="column">
              <wp:posOffset>5608955</wp:posOffset>
            </wp:positionH>
            <wp:positionV relativeFrom="paragraph">
              <wp:posOffset>43180</wp:posOffset>
            </wp:positionV>
            <wp:extent cx="528955" cy="528955"/>
            <wp:effectExtent l="0" t="0" r="4445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C36" w:rsidRPr="00051C36">
        <w:rPr>
          <w:rFonts w:ascii="Times New Roman" w:hAnsi="Times New Roman" w:cs="Times New Roman"/>
          <w:i/>
          <w:sz w:val="28"/>
          <w:szCs w:val="28"/>
        </w:rPr>
        <w:t>Марков Сергей Викторович –</w:t>
      </w:r>
      <w:r w:rsidR="003C26EE" w:rsidRPr="00051C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6090" w:rsidRPr="00051C36">
        <w:rPr>
          <w:rFonts w:ascii="Times New Roman" w:hAnsi="Times New Roman" w:cs="Times New Roman"/>
          <w:i/>
          <w:sz w:val="28"/>
          <w:szCs w:val="28"/>
        </w:rPr>
        <w:t>директор казенного предприятия Республики Тыва «Центр информационных технологий Республики Тыва»;</w:t>
      </w:r>
      <w:r w:rsidRPr="00294300">
        <w:t xml:space="preserve"> </w:t>
      </w:r>
    </w:p>
    <w:p w14:paraId="02DD9091" w14:textId="661D9E10" w:rsidR="00F96D90" w:rsidRPr="00051C36" w:rsidRDefault="002943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85D470" wp14:editId="12FE95AE">
            <wp:simplePos x="0" y="0"/>
            <wp:positionH relativeFrom="column">
              <wp:posOffset>5608813</wp:posOffset>
            </wp:positionH>
            <wp:positionV relativeFrom="paragraph">
              <wp:posOffset>37522</wp:posOffset>
            </wp:positionV>
            <wp:extent cx="528955" cy="528955"/>
            <wp:effectExtent l="0" t="0" r="4445" b="444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C36" w:rsidRPr="00051C3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051C36" w:rsidRPr="00051C36">
        <w:rPr>
          <w:rFonts w:ascii="Times New Roman" w:hAnsi="Times New Roman" w:cs="Times New Roman"/>
          <w:i/>
          <w:sz w:val="28"/>
          <w:szCs w:val="28"/>
        </w:rPr>
        <w:t>Монгуш</w:t>
      </w:r>
      <w:proofErr w:type="spellEnd"/>
      <w:r w:rsidR="00051C36" w:rsidRPr="00051C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51C36" w:rsidRPr="00051C36">
        <w:rPr>
          <w:rFonts w:ascii="Times New Roman" w:hAnsi="Times New Roman" w:cs="Times New Roman"/>
          <w:i/>
          <w:sz w:val="28"/>
          <w:szCs w:val="28"/>
        </w:rPr>
        <w:t>Омак</w:t>
      </w:r>
      <w:proofErr w:type="spellEnd"/>
      <w:r w:rsidR="00051C36" w:rsidRPr="00051C36">
        <w:rPr>
          <w:rFonts w:ascii="Times New Roman" w:hAnsi="Times New Roman" w:cs="Times New Roman"/>
          <w:i/>
          <w:sz w:val="28"/>
          <w:szCs w:val="28"/>
        </w:rPr>
        <w:t xml:space="preserve"> Юрьевич </w:t>
      </w:r>
      <w:r w:rsidR="00006090" w:rsidRPr="00051C36">
        <w:rPr>
          <w:rFonts w:ascii="Times New Roman" w:hAnsi="Times New Roman" w:cs="Times New Roman"/>
          <w:i/>
          <w:sz w:val="28"/>
          <w:szCs w:val="28"/>
        </w:rPr>
        <w:t>– директор государственного автономного учреждения «Многофункциональный центр Республики Тыва»;</w:t>
      </w:r>
      <w:r w:rsidRPr="00294300">
        <w:t xml:space="preserve"> </w:t>
      </w:r>
    </w:p>
    <w:p w14:paraId="08FFB683" w14:textId="06E6C02F" w:rsidR="00051C36" w:rsidRDefault="002943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6F7677" wp14:editId="1F6BE11F">
            <wp:simplePos x="0" y="0"/>
            <wp:positionH relativeFrom="column">
              <wp:posOffset>5608945</wp:posOffset>
            </wp:positionH>
            <wp:positionV relativeFrom="paragraph">
              <wp:posOffset>37911</wp:posOffset>
            </wp:positionV>
            <wp:extent cx="528955" cy="528955"/>
            <wp:effectExtent l="0" t="0" r="4445" b="444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C36" w:rsidRPr="00051C3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051C36" w:rsidRPr="00051C36">
        <w:rPr>
          <w:rFonts w:ascii="Times New Roman" w:hAnsi="Times New Roman" w:cs="Times New Roman"/>
          <w:i/>
          <w:sz w:val="28"/>
          <w:szCs w:val="28"/>
        </w:rPr>
        <w:t>Шалчима</w:t>
      </w:r>
      <w:proofErr w:type="spellEnd"/>
      <w:r w:rsidR="00051C36" w:rsidRPr="00051C36">
        <w:rPr>
          <w:rFonts w:ascii="Times New Roman" w:hAnsi="Times New Roman" w:cs="Times New Roman"/>
          <w:i/>
          <w:sz w:val="28"/>
          <w:szCs w:val="28"/>
        </w:rPr>
        <w:t xml:space="preserve"> Андрей Александрович – директор Автономной некоммерческой организации «Центр цифровой трансформации Республики Тыва».</w:t>
      </w:r>
      <w:r w:rsidRPr="00294300">
        <w:t xml:space="preserve"> </w:t>
      </w:r>
    </w:p>
    <w:p w14:paraId="55097D08" w14:textId="77777777" w:rsidR="00F96D90" w:rsidRDefault="00F96D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0E8AA4" w14:textId="77777777" w:rsidR="00F96D90" w:rsidRPr="00E644FF" w:rsidRDefault="00E644FF" w:rsidP="00E644FF">
      <w:pPr>
        <w:spacing w:line="240" w:lineRule="auto"/>
        <w:ind w:left="64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06090" w:rsidRPr="00E644FF">
        <w:rPr>
          <w:rFonts w:ascii="Times New Roman" w:hAnsi="Times New Roman" w:cs="Times New Roman"/>
          <w:b/>
          <w:sz w:val="28"/>
          <w:szCs w:val="28"/>
        </w:rPr>
        <w:t>Обсуждение и принятие протокольного решения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0E991F8" w14:textId="77777777" w:rsidR="00F96D90" w:rsidRDefault="00F96D90">
      <w:pPr>
        <w:spacing w:after="0" w:line="240" w:lineRule="auto"/>
        <w:ind w:firstLine="644"/>
        <w:rPr>
          <w:rFonts w:ascii="Times New Roman" w:hAnsi="Times New Roman" w:cs="Times New Roman"/>
          <w:i/>
          <w:sz w:val="28"/>
          <w:szCs w:val="28"/>
        </w:rPr>
      </w:pPr>
    </w:p>
    <w:p w14:paraId="6B918925" w14:textId="77777777" w:rsidR="00F96D90" w:rsidRDefault="00F96D90">
      <w:pPr>
        <w:pStyle w:val="ab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4947372B" w14:textId="77777777" w:rsidR="00F96D90" w:rsidRDefault="00F96D90">
      <w:pPr>
        <w:pStyle w:val="ab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14:paraId="4C1C47A9" w14:textId="77777777" w:rsidR="00F96D90" w:rsidRPr="00B815B8" w:rsidRDefault="00F96D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5EC78" w14:textId="77777777" w:rsidR="00F96D90" w:rsidRPr="00B815B8" w:rsidRDefault="00006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B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3C7D9BC6" w14:textId="77777777" w:rsidR="00F96D90" w:rsidRDefault="00006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15B8">
        <w:rPr>
          <w:rFonts w:ascii="Times New Roman" w:hAnsi="Times New Roman" w:cs="Times New Roman"/>
          <w:sz w:val="28"/>
          <w:szCs w:val="28"/>
        </w:rPr>
        <w:t>членов коллегии и приглашенных:</w:t>
      </w:r>
    </w:p>
    <w:p w14:paraId="39CDCF3A" w14:textId="77777777" w:rsidR="00CA7864" w:rsidRPr="00B815B8" w:rsidRDefault="00CA786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11"/>
        <w:tblW w:w="1031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4062"/>
        <w:gridCol w:w="425"/>
        <w:gridCol w:w="5212"/>
      </w:tblGrid>
      <w:tr w:rsidR="00F96D90" w:rsidRPr="00CA7864" w14:paraId="3E814462" w14:textId="77777777" w:rsidTr="00CA7864">
        <w:tc>
          <w:tcPr>
            <w:tcW w:w="616" w:type="dxa"/>
            <w:shd w:val="clear" w:color="auto" w:fill="auto"/>
          </w:tcPr>
          <w:p w14:paraId="2793A4CF" w14:textId="77777777" w:rsidR="00F96D90" w:rsidRPr="00CA7864" w:rsidRDefault="00006090">
            <w:pPr>
              <w:spacing w:after="0" w:line="240" w:lineRule="auto"/>
              <w:jc w:val="center"/>
            </w:pPr>
            <w:r w:rsidRPr="00CA7864">
              <w:rPr>
                <w:rFonts w:ascii="Times New Roman" w:hAnsi="Times New Roman" w:cs="Times New Roman"/>
                <w:sz w:val="26"/>
                <w:szCs w:val="26"/>
              </w:rPr>
              <w:t>п/н</w:t>
            </w:r>
          </w:p>
        </w:tc>
        <w:tc>
          <w:tcPr>
            <w:tcW w:w="4062" w:type="dxa"/>
            <w:shd w:val="clear" w:color="auto" w:fill="auto"/>
          </w:tcPr>
          <w:p w14:paraId="662670A3" w14:textId="77777777" w:rsidR="00F96D90" w:rsidRPr="00CA7864" w:rsidRDefault="00006090">
            <w:pPr>
              <w:spacing w:after="0" w:line="240" w:lineRule="auto"/>
              <w:jc w:val="center"/>
            </w:pPr>
            <w:r w:rsidRPr="00CA7864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425" w:type="dxa"/>
            <w:shd w:val="clear" w:color="auto" w:fill="auto"/>
          </w:tcPr>
          <w:p w14:paraId="6BBC1C71" w14:textId="77777777" w:rsidR="00F96D90" w:rsidRPr="00CA7864" w:rsidRDefault="00F96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2" w:type="dxa"/>
            <w:shd w:val="clear" w:color="auto" w:fill="auto"/>
          </w:tcPr>
          <w:p w14:paraId="2A9C053A" w14:textId="77777777" w:rsidR="00F96D90" w:rsidRPr="00CA7864" w:rsidRDefault="00006090">
            <w:pPr>
              <w:spacing w:after="0" w:line="240" w:lineRule="auto"/>
              <w:jc w:val="center"/>
            </w:pPr>
            <w:r w:rsidRPr="00CA7864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F96D90" w14:paraId="10B4FE43" w14:textId="77777777" w:rsidTr="00CA7864">
        <w:tc>
          <w:tcPr>
            <w:tcW w:w="616" w:type="dxa"/>
            <w:shd w:val="clear" w:color="auto" w:fill="auto"/>
          </w:tcPr>
          <w:p w14:paraId="002933EE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47B9DA26" w14:textId="77777777" w:rsidR="00F96D90" w:rsidRDefault="0000609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Идегел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Борбак-оолович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FF2AF7C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5C42FB71" w14:textId="77777777" w:rsidR="00F96D90" w:rsidRDefault="00006090" w:rsidP="0050533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министр цифрового развития;</w:t>
            </w:r>
          </w:p>
        </w:tc>
      </w:tr>
      <w:tr w:rsidR="00CA7864" w14:paraId="25DD1A22" w14:textId="77777777" w:rsidTr="00CA7864">
        <w:tc>
          <w:tcPr>
            <w:tcW w:w="616" w:type="dxa"/>
            <w:shd w:val="clear" w:color="auto" w:fill="auto"/>
          </w:tcPr>
          <w:p w14:paraId="0A8B0C83" w14:textId="77777777" w:rsidR="00CA7864" w:rsidRDefault="00CA7864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136BAB99" w14:textId="77777777" w:rsidR="00CA7864" w:rsidRDefault="00CA7864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Эртине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Эрес-оолович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24A2D44A" w14:textId="77777777" w:rsidR="00CA7864" w:rsidRDefault="00CA786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15B6EE35" w14:textId="77777777" w:rsidR="00CA7864" w:rsidRDefault="00CA7864" w:rsidP="00505336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CA786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меститель министра цифрового развития;</w:t>
            </w:r>
          </w:p>
        </w:tc>
      </w:tr>
      <w:tr w:rsidR="00F96D90" w14:paraId="2D96F0E1" w14:textId="77777777" w:rsidTr="00CA7864">
        <w:tc>
          <w:tcPr>
            <w:tcW w:w="616" w:type="dxa"/>
            <w:shd w:val="clear" w:color="auto" w:fill="auto"/>
          </w:tcPr>
          <w:p w14:paraId="2E404AA4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737C4992" w14:textId="77777777" w:rsidR="00F96D90" w:rsidRDefault="00EF0539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Сембии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Алдын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Чакаровна</w:t>
            </w:r>
            <w:proofErr w:type="spellEnd"/>
            <w:r w:rsidR="0000609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021F57A2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0771A36B" w14:textId="77777777" w:rsidR="00F96D90" w:rsidRDefault="0000609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начальник отдела финансово-правового и кадрового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обеспечения  Министерства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цифрового развития Республики Тыва;</w:t>
            </w:r>
          </w:p>
        </w:tc>
      </w:tr>
      <w:tr w:rsidR="00F96D90" w14:paraId="7997AFDF" w14:textId="77777777" w:rsidTr="00CA7864">
        <w:tc>
          <w:tcPr>
            <w:tcW w:w="616" w:type="dxa"/>
            <w:shd w:val="clear" w:color="auto" w:fill="auto"/>
          </w:tcPr>
          <w:p w14:paraId="12A3AA45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2BC7C8AF" w14:textId="77777777" w:rsidR="00F96D90" w:rsidRDefault="00051C3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Идам Нелли Олеговна</w:t>
            </w:r>
          </w:p>
        </w:tc>
        <w:tc>
          <w:tcPr>
            <w:tcW w:w="425" w:type="dxa"/>
            <w:shd w:val="clear" w:color="auto" w:fill="auto"/>
          </w:tcPr>
          <w:p w14:paraId="2A6AB8D4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5B4177A4" w14:textId="77777777" w:rsidR="00F96D90" w:rsidRDefault="002A0A77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</w:t>
            </w:r>
            <w:r w:rsidR="00006090">
              <w:rPr>
                <w:rFonts w:ascii="PT Astra Serif" w:hAnsi="PT Astra Serif" w:cs="Times New Roman"/>
                <w:sz w:val="28"/>
                <w:szCs w:val="28"/>
              </w:rPr>
              <w:t xml:space="preserve"> отдела цифровой трансформации Министерства цифрового развития Республики Тыва; </w:t>
            </w:r>
          </w:p>
        </w:tc>
      </w:tr>
      <w:tr w:rsidR="00F96D90" w14:paraId="193AE0F1" w14:textId="77777777" w:rsidTr="00CA7864">
        <w:tc>
          <w:tcPr>
            <w:tcW w:w="616" w:type="dxa"/>
            <w:shd w:val="clear" w:color="auto" w:fill="auto"/>
          </w:tcPr>
          <w:p w14:paraId="4B42E5B6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60735FF1" w14:textId="77777777" w:rsidR="00F96D90" w:rsidRDefault="00051C36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Монгуш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Омак</w:t>
            </w:r>
            <w:proofErr w:type="spellEnd"/>
            <w:r>
              <w:rPr>
                <w:rFonts w:ascii="PT Astra Serif" w:hAnsi="PT Astra Serif"/>
              </w:rPr>
              <w:t xml:space="preserve"> Юрьевич</w:t>
            </w:r>
          </w:p>
        </w:tc>
        <w:tc>
          <w:tcPr>
            <w:tcW w:w="425" w:type="dxa"/>
            <w:shd w:val="clear" w:color="auto" w:fill="auto"/>
          </w:tcPr>
          <w:p w14:paraId="45347ED0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09F1B860" w14:textId="77777777" w:rsidR="00F96D90" w:rsidRDefault="00006090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ГАУ РТ «Многофункциональный центр предоставления государственных и муниципальных услуг на территории Республики Тыва»</w:t>
            </w:r>
            <w:r w:rsidR="00866B17">
              <w:rPr>
                <w:rFonts w:ascii="PT Astra Serif" w:hAnsi="PT Astra Serif"/>
              </w:rPr>
              <w:t>;</w:t>
            </w:r>
          </w:p>
        </w:tc>
      </w:tr>
      <w:tr w:rsidR="00F96D90" w14:paraId="3F12665F" w14:textId="77777777" w:rsidTr="00CA7864">
        <w:tc>
          <w:tcPr>
            <w:tcW w:w="616" w:type="dxa"/>
            <w:shd w:val="clear" w:color="auto" w:fill="auto"/>
          </w:tcPr>
          <w:p w14:paraId="02D43B85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22FC191C" w14:textId="77777777" w:rsidR="00F96D90" w:rsidRDefault="00051C36" w:rsidP="00051C36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Марков Сергей Викторович</w:t>
            </w:r>
          </w:p>
        </w:tc>
        <w:tc>
          <w:tcPr>
            <w:tcW w:w="425" w:type="dxa"/>
            <w:shd w:val="clear" w:color="auto" w:fill="auto"/>
          </w:tcPr>
          <w:p w14:paraId="3C5C1F11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35209C21" w14:textId="77777777" w:rsidR="00F96D90" w:rsidRDefault="00006090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казенного предприятия Республики Тыва «Центр информационных технологий Республики Тыва»;</w:t>
            </w:r>
          </w:p>
        </w:tc>
      </w:tr>
      <w:tr w:rsidR="00CA7864" w14:paraId="3279AF12" w14:textId="77777777" w:rsidTr="00CA7864">
        <w:tc>
          <w:tcPr>
            <w:tcW w:w="616" w:type="dxa"/>
            <w:shd w:val="clear" w:color="auto" w:fill="auto"/>
          </w:tcPr>
          <w:p w14:paraId="3FEE0FD2" w14:textId="77777777" w:rsidR="00CA7864" w:rsidRDefault="00CA7864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2AE1C5CE" w14:textId="77777777" w:rsidR="00CA7864" w:rsidRDefault="00CA7864" w:rsidP="00051C36">
            <w:pPr>
              <w:pStyle w:val="ConsPlusNormal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Шалчима</w:t>
            </w:r>
            <w:proofErr w:type="spellEnd"/>
            <w:r>
              <w:rPr>
                <w:rFonts w:ascii="PT Astra Serif" w:hAnsi="PT Astra Serif"/>
              </w:rPr>
              <w:t xml:space="preserve"> Андрей Александрович</w:t>
            </w:r>
          </w:p>
        </w:tc>
        <w:tc>
          <w:tcPr>
            <w:tcW w:w="425" w:type="dxa"/>
            <w:shd w:val="clear" w:color="auto" w:fill="auto"/>
          </w:tcPr>
          <w:p w14:paraId="326E337F" w14:textId="77777777" w:rsidR="00CA7864" w:rsidRDefault="00CA786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48BA69CD" w14:textId="77777777" w:rsidR="00CA7864" w:rsidRDefault="00CA7864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hint="eastAsia"/>
              </w:rPr>
              <w:t>д</w:t>
            </w:r>
            <w:r>
              <w:rPr>
                <w:rFonts w:ascii="PT Astra Serif" w:hAnsi="PT Astra Serif"/>
              </w:rPr>
              <w:t>иректор АНО «Центра цифровой трансформации»;</w:t>
            </w:r>
          </w:p>
        </w:tc>
      </w:tr>
      <w:tr w:rsidR="00F96D90" w14:paraId="48D07692" w14:textId="77777777" w:rsidTr="00CA7864">
        <w:tc>
          <w:tcPr>
            <w:tcW w:w="616" w:type="dxa"/>
            <w:shd w:val="clear" w:color="auto" w:fill="auto"/>
          </w:tcPr>
          <w:p w14:paraId="013E17F7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462A0AB7" w14:textId="77777777" w:rsidR="00051C36" w:rsidRDefault="00051C36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Кара-</w:t>
            </w:r>
            <w:proofErr w:type="spellStart"/>
            <w:r>
              <w:rPr>
                <w:rFonts w:ascii="PT Astra Serif" w:hAnsi="PT Astra Serif"/>
              </w:rPr>
              <w:t>оол</w:t>
            </w:r>
            <w:proofErr w:type="spellEnd"/>
            <w:r>
              <w:rPr>
                <w:rFonts w:ascii="PT Astra Serif" w:hAnsi="PT Astra Serif"/>
              </w:rPr>
              <w:t xml:space="preserve"> Вероника </w:t>
            </w:r>
            <w:proofErr w:type="spellStart"/>
            <w:r>
              <w:rPr>
                <w:rFonts w:ascii="PT Astra Serif" w:hAnsi="PT Astra Serif"/>
              </w:rPr>
              <w:t>Монгун-ооловна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5E9D9DC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0757A7E3" w14:textId="77777777" w:rsidR="00F96D90" w:rsidRDefault="00051C36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hint="eastAsia"/>
              </w:rPr>
              <w:t>В</w:t>
            </w:r>
            <w:r>
              <w:rPr>
                <w:rFonts w:ascii="PT Astra Serif" w:hAnsi="PT Astra Serif"/>
              </w:rPr>
              <w:t xml:space="preserve">рио </w:t>
            </w:r>
            <w:r w:rsidR="00006090">
              <w:rPr>
                <w:rFonts w:ascii="PT Astra Serif" w:hAnsi="PT Astra Serif"/>
              </w:rPr>
              <w:t>директор</w:t>
            </w:r>
            <w:r>
              <w:rPr>
                <w:rFonts w:ascii="PT Astra Serif" w:hAnsi="PT Astra Serif"/>
              </w:rPr>
              <w:t>а</w:t>
            </w:r>
            <w:r w:rsidR="00006090">
              <w:rPr>
                <w:rFonts w:ascii="PT Astra Serif" w:hAnsi="PT Astra Serif"/>
              </w:rPr>
              <w:t xml:space="preserve"> УФПС Республики Тыва - филиала АО «Почта России»</w:t>
            </w:r>
            <w:r w:rsidR="00866B17">
              <w:rPr>
                <w:rFonts w:ascii="PT Astra Serif" w:hAnsi="PT Astra Serif"/>
              </w:rPr>
              <w:t>;</w:t>
            </w:r>
          </w:p>
        </w:tc>
      </w:tr>
      <w:tr w:rsidR="00F96D90" w14:paraId="5A8EEAC6" w14:textId="77777777" w:rsidTr="00CA7864">
        <w:tc>
          <w:tcPr>
            <w:tcW w:w="616" w:type="dxa"/>
            <w:shd w:val="clear" w:color="auto" w:fill="auto"/>
          </w:tcPr>
          <w:p w14:paraId="0061A758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3D5D8873" w14:textId="77777777" w:rsidR="00F96D90" w:rsidRDefault="0000609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Хертек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Сылдыс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Орлановна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4848876F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21808584" w14:textId="77777777" w:rsidR="00F96D90" w:rsidRDefault="0000609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генеральный директор АО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Тывасвязьинформ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  <w:r w:rsidR="00866B17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F96D90" w14:paraId="7C3EB7D1" w14:textId="77777777" w:rsidTr="00CA7864">
        <w:tc>
          <w:tcPr>
            <w:tcW w:w="616" w:type="dxa"/>
            <w:shd w:val="clear" w:color="auto" w:fill="auto"/>
          </w:tcPr>
          <w:p w14:paraId="37D19542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7E57CAF5" w14:textId="77777777" w:rsidR="00F96D90" w:rsidRDefault="00051C36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Зиновьев Денис Владимирович</w:t>
            </w:r>
          </w:p>
        </w:tc>
        <w:tc>
          <w:tcPr>
            <w:tcW w:w="425" w:type="dxa"/>
            <w:shd w:val="clear" w:color="auto" w:fill="auto"/>
          </w:tcPr>
          <w:p w14:paraId="09120BDF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145E2F06" w14:textId="77777777" w:rsidR="00F96D90" w:rsidRDefault="00006090">
            <w:pPr>
              <w:spacing w:after="0" w:line="240" w:lineRule="auto"/>
              <w:jc w:val="both"/>
            </w:pPr>
            <w:r>
              <w:rPr>
                <w:rStyle w:val="a7"/>
                <w:rFonts w:ascii="PT Astra Serif" w:hAnsi="PT Astra Serif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заместитель дирек</w:t>
            </w:r>
            <w:r w:rsidR="00051C36">
              <w:rPr>
                <w:rStyle w:val="a7"/>
                <w:rFonts w:ascii="PT Astra Serif" w:hAnsi="PT Astra Serif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тора Красноярского филиала ПАО «Ростелеком»;</w:t>
            </w:r>
          </w:p>
        </w:tc>
      </w:tr>
      <w:tr w:rsidR="00F96D90" w14:paraId="13342D8B" w14:textId="77777777" w:rsidTr="00CA7864">
        <w:tc>
          <w:tcPr>
            <w:tcW w:w="616" w:type="dxa"/>
            <w:shd w:val="clear" w:color="auto" w:fill="auto"/>
          </w:tcPr>
          <w:p w14:paraId="0D1EC770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70D5C690" w14:textId="77777777" w:rsidR="00F96D90" w:rsidRDefault="0000609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Экер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Думен-оолович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42F68F7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39DA9FE0" w14:textId="77777777" w:rsidR="00F96D90" w:rsidRDefault="00006090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филиала ПАО «МТС»;</w:t>
            </w:r>
            <w:r>
              <w:rPr>
                <w:rFonts w:ascii="PT Astra Serif" w:hAnsi="PT Astra Serif"/>
                <w:color w:val="0C0E31"/>
                <w:shd w:val="clear" w:color="auto" w:fill="E4E7EA"/>
              </w:rPr>
              <w:t xml:space="preserve"> </w:t>
            </w:r>
          </w:p>
        </w:tc>
      </w:tr>
      <w:tr w:rsidR="00F96D90" w14:paraId="4B64C7C4" w14:textId="77777777" w:rsidTr="00CA7864">
        <w:tc>
          <w:tcPr>
            <w:tcW w:w="616" w:type="dxa"/>
            <w:shd w:val="clear" w:color="auto" w:fill="auto"/>
          </w:tcPr>
          <w:p w14:paraId="53C3E6D1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1D7AB80B" w14:textId="77777777" w:rsidR="00F96D90" w:rsidRDefault="0000609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Сан-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Мерген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Викторович </w:t>
            </w:r>
          </w:p>
        </w:tc>
        <w:tc>
          <w:tcPr>
            <w:tcW w:w="425" w:type="dxa"/>
            <w:shd w:val="clear" w:color="auto" w:fill="auto"/>
          </w:tcPr>
          <w:p w14:paraId="07F348DA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1B3E9848" w14:textId="77777777" w:rsidR="00F96D90" w:rsidRDefault="0000609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Тывинского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участка Абаканского регионального отделения ПАО Мегафон;</w:t>
            </w:r>
          </w:p>
        </w:tc>
      </w:tr>
      <w:tr w:rsidR="00F96D90" w14:paraId="1408BD3C" w14:textId="77777777" w:rsidTr="00CA7864">
        <w:tc>
          <w:tcPr>
            <w:tcW w:w="616" w:type="dxa"/>
            <w:shd w:val="clear" w:color="auto" w:fill="auto"/>
          </w:tcPr>
          <w:p w14:paraId="74507A39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4E6DDC9C" w14:textId="77777777" w:rsidR="00F96D90" w:rsidRDefault="00051C3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Умнов Павел Геннадьевич</w:t>
            </w:r>
          </w:p>
        </w:tc>
        <w:tc>
          <w:tcPr>
            <w:tcW w:w="425" w:type="dxa"/>
            <w:shd w:val="clear" w:color="auto" w:fill="auto"/>
          </w:tcPr>
          <w:p w14:paraId="67B528E8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2BEF3D20" w14:textId="77777777" w:rsidR="00F96D90" w:rsidRPr="00051C36" w:rsidRDefault="0005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51C36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Абаканского отделения ПАО «ВымпелКом»;</w:t>
            </w:r>
          </w:p>
        </w:tc>
      </w:tr>
      <w:tr w:rsidR="00F96D90" w14:paraId="612460B1" w14:textId="77777777" w:rsidTr="00CA7864">
        <w:tc>
          <w:tcPr>
            <w:tcW w:w="616" w:type="dxa"/>
            <w:shd w:val="clear" w:color="auto" w:fill="auto"/>
          </w:tcPr>
          <w:p w14:paraId="2E505AA6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5BB26074" w14:textId="77777777" w:rsidR="00F96D90" w:rsidRDefault="0000609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Серен Орлан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Маадырович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52B2D49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44753FFB" w14:textId="77777777" w:rsidR="00F96D90" w:rsidRDefault="0000609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руководитель обособленного подразделения ООО «Т2 Мобайл» в Республике Тыва; </w:t>
            </w:r>
          </w:p>
        </w:tc>
      </w:tr>
      <w:tr w:rsidR="00F96D90" w14:paraId="5FC0F73B" w14:textId="77777777" w:rsidTr="00CA7864">
        <w:tc>
          <w:tcPr>
            <w:tcW w:w="616" w:type="dxa"/>
            <w:shd w:val="clear" w:color="auto" w:fill="auto"/>
          </w:tcPr>
          <w:p w14:paraId="4B9E3E57" w14:textId="77777777" w:rsidR="00F96D90" w:rsidRDefault="00F96D90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062" w:type="dxa"/>
            <w:shd w:val="clear" w:color="auto" w:fill="auto"/>
          </w:tcPr>
          <w:p w14:paraId="10CA79DB" w14:textId="77777777" w:rsidR="00F96D90" w:rsidRDefault="0000609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Саранина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425" w:type="dxa"/>
            <w:shd w:val="clear" w:color="auto" w:fill="auto"/>
          </w:tcPr>
          <w:p w14:paraId="42B18FC4" w14:textId="77777777" w:rsidR="00F96D90" w:rsidRDefault="0000609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30E51770" w14:textId="77777777" w:rsidR="00051C36" w:rsidRDefault="00006090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 филиала РТРС «Радиотелевизионный передающий центр Республики Тыва»</w:t>
            </w:r>
            <w:r w:rsidR="00051C36">
              <w:rPr>
                <w:rFonts w:ascii="PT Astra Serif" w:hAnsi="PT Astra Serif"/>
              </w:rPr>
              <w:t>;</w:t>
            </w:r>
          </w:p>
        </w:tc>
      </w:tr>
      <w:tr w:rsidR="002D4DBD" w14:paraId="1469DAD9" w14:textId="77777777" w:rsidTr="00CA7864">
        <w:tc>
          <w:tcPr>
            <w:tcW w:w="616" w:type="dxa"/>
            <w:shd w:val="clear" w:color="auto" w:fill="auto"/>
          </w:tcPr>
          <w:p w14:paraId="08D98095" w14:textId="77777777" w:rsidR="002D4DBD" w:rsidRPr="002D4DBD" w:rsidRDefault="001645A8" w:rsidP="00051C36">
            <w:pPr>
              <w:pStyle w:val="ab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2D4DBD" w:rsidRPr="002D4DB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14:paraId="1B26880F" w14:textId="77777777" w:rsidR="002D4DBD" w:rsidRPr="002D4DBD" w:rsidRDefault="008F3810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Иргит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Оттук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425" w:type="dxa"/>
            <w:shd w:val="clear" w:color="auto" w:fill="auto"/>
          </w:tcPr>
          <w:p w14:paraId="303E5635" w14:textId="77777777" w:rsidR="002D4DBD" w:rsidRPr="002D4DBD" w:rsidRDefault="002D4D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627DEFEA" w14:textId="77777777" w:rsidR="002D4DBD" w:rsidRPr="002D4DBD" w:rsidRDefault="002D4D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D4DBD">
              <w:rPr>
                <w:rFonts w:ascii="PT Astra Serif" w:hAnsi="PT Astra Serif"/>
              </w:rPr>
              <w:t xml:space="preserve">заместитель директора ГБНИ и ОУ «Тувинский институт гуманитарных и прикладных социально-экономических </w:t>
            </w:r>
            <w:r w:rsidRPr="002D4DBD">
              <w:rPr>
                <w:rFonts w:ascii="PT Astra Serif" w:hAnsi="PT Astra Serif"/>
              </w:rPr>
              <w:lastRenderedPageBreak/>
              <w:t>исследований при Правительстве Республики Тыва»;</w:t>
            </w:r>
          </w:p>
        </w:tc>
      </w:tr>
      <w:tr w:rsidR="002D4DBD" w14:paraId="7FC137D7" w14:textId="77777777" w:rsidTr="00CA7864">
        <w:tc>
          <w:tcPr>
            <w:tcW w:w="616" w:type="dxa"/>
            <w:shd w:val="clear" w:color="auto" w:fill="auto"/>
          </w:tcPr>
          <w:p w14:paraId="3BFD6D75" w14:textId="77777777" w:rsidR="002D4DBD" w:rsidRDefault="001645A8" w:rsidP="00051C36">
            <w:pPr>
              <w:pStyle w:val="ab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17</w:t>
            </w:r>
            <w:r w:rsidR="002D4DB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14:paraId="045CE4F1" w14:textId="77777777" w:rsidR="002D4DBD" w:rsidRDefault="00631E1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Орлан </w:t>
            </w: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Ойдуп-оолович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7AC7B74E" w14:textId="77777777" w:rsidR="002D4DBD" w:rsidRDefault="002D4D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5AD02FA8" w14:textId="77777777" w:rsidR="002D4DBD" w:rsidRPr="002D4DBD" w:rsidRDefault="002D4DBD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hint="eastAsia"/>
              </w:rPr>
              <w:t>з</w:t>
            </w:r>
            <w:r>
              <w:rPr>
                <w:rFonts w:ascii="PT Astra Serif" w:hAnsi="PT Astra Serif"/>
              </w:rPr>
              <w:t>аместитель министра строительства Республики Тыва;</w:t>
            </w:r>
          </w:p>
        </w:tc>
      </w:tr>
      <w:tr w:rsidR="002D4DBD" w14:paraId="4D13D76F" w14:textId="77777777" w:rsidTr="00CA7864">
        <w:tc>
          <w:tcPr>
            <w:tcW w:w="616" w:type="dxa"/>
            <w:shd w:val="clear" w:color="auto" w:fill="auto"/>
          </w:tcPr>
          <w:p w14:paraId="32881DF4" w14:textId="77777777" w:rsidR="002D4DBD" w:rsidRDefault="001645A8" w:rsidP="00051C36">
            <w:pPr>
              <w:pStyle w:val="ab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 w:rsidR="002D4DB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14:paraId="2AF1F461" w14:textId="77777777" w:rsidR="002D4DBD" w:rsidRDefault="00040576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А</w:t>
            </w:r>
            <w:r w:rsidR="001A3FB8">
              <w:rPr>
                <w:rFonts w:ascii="PT Astra Serif" w:hAnsi="PT Astra Serif" w:cs="Times New Roman"/>
                <w:sz w:val="28"/>
                <w:szCs w:val="28"/>
              </w:rPr>
              <w:t xml:space="preserve">лександр </w:t>
            </w:r>
            <w:proofErr w:type="spellStart"/>
            <w:r w:rsidR="001A3FB8">
              <w:rPr>
                <w:rFonts w:ascii="PT Astra Serif" w:hAnsi="PT Astra Serif" w:cs="Times New Roman"/>
                <w:sz w:val="28"/>
                <w:szCs w:val="28"/>
              </w:rPr>
              <w:t>Дыртый-оолович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1F3905CE" w14:textId="77777777" w:rsidR="002D4DBD" w:rsidRDefault="002D4D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69A07E22" w14:textId="77777777" w:rsidR="002D4DBD" w:rsidRPr="002D4DBD" w:rsidRDefault="002D4D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D4DBD">
              <w:rPr>
                <w:rFonts w:ascii="PT Astra Serif" w:hAnsi="PT Astra Serif" w:hint="eastAsia"/>
              </w:rPr>
              <w:t>начальник группы радиоконтроля г. Кызыла Управления по Красноярскому краю филиала ФГУП</w:t>
            </w:r>
            <w:r>
              <w:rPr>
                <w:rFonts w:ascii="PT Astra Serif" w:hAnsi="PT Astra Serif"/>
              </w:rPr>
              <w:t xml:space="preserve"> «Главный радио-частотный центр» в Сибирском федеральном округе;</w:t>
            </w:r>
          </w:p>
        </w:tc>
      </w:tr>
      <w:tr w:rsidR="002D4DBD" w14:paraId="44C55239" w14:textId="77777777" w:rsidTr="00CA7864">
        <w:tc>
          <w:tcPr>
            <w:tcW w:w="616" w:type="dxa"/>
            <w:shd w:val="clear" w:color="auto" w:fill="auto"/>
          </w:tcPr>
          <w:p w14:paraId="0D3CAB8C" w14:textId="77777777" w:rsidR="002D4DBD" w:rsidRDefault="001645A8" w:rsidP="00051C36">
            <w:pPr>
              <w:pStyle w:val="ab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="002D4DB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14:paraId="6B8DD4C0" w14:textId="77777777" w:rsidR="002D4DBD" w:rsidRDefault="001A3FB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Руслан Борисович</w:t>
            </w:r>
          </w:p>
        </w:tc>
        <w:tc>
          <w:tcPr>
            <w:tcW w:w="425" w:type="dxa"/>
            <w:shd w:val="clear" w:color="auto" w:fill="auto"/>
          </w:tcPr>
          <w:p w14:paraId="3B27C11D" w14:textId="77777777" w:rsidR="002D4DBD" w:rsidRDefault="002D4D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</w:t>
            </w:r>
          </w:p>
        </w:tc>
        <w:tc>
          <w:tcPr>
            <w:tcW w:w="5212" w:type="dxa"/>
            <w:shd w:val="clear" w:color="auto" w:fill="auto"/>
          </w:tcPr>
          <w:p w14:paraId="7F2836A5" w14:textId="77777777" w:rsidR="002D4DBD" w:rsidRPr="002D4DBD" w:rsidRDefault="002D4D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D4DBD">
              <w:rPr>
                <w:rFonts w:ascii="PT Astra Serif" w:hAnsi="PT Astra Serif" w:hint="eastAsia"/>
              </w:rPr>
              <w:t>н</w:t>
            </w:r>
            <w:r>
              <w:rPr>
                <w:rFonts w:ascii="PT Astra Serif" w:hAnsi="PT Astra Serif"/>
              </w:rPr>
              <w:t>ачальник территориального отдела Енисейского управления Федеральной службы по надзору в сфере связи, информационных технологий и массовых коммуникаций в г. Кызыле;</w:t>
            </w:r>
          </w:p>
        </w:tc>
      </w:tr>
      <w:tr w:rsidR="002D4DBD" w14:paraId="6B63F585" w14:textId="77777777" w:rsidTr="00CA7864">
        <w:tc>
          <w:tcPr>
            <w:tcW w:w="616" w:type="dxa"/>
            <w:shd w:val="clear" w:color="auto" w:fill="auto"/>
          </w:tcPr>
          <w:p w14:paraId="60F03F54" w14:textId="77777777" w:rsidR="002D4DBD" w:rsidRPr="001A3FB8" w:rsidRDefault="00784310" w:rsidP="00051C36">
            <w:pPr>
              <w:pStyle w:val="ab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2D4DBD" w:rsidRPr="001A3FB8">
              <w:rPr>
                <w:rFonts w:ascii="PT Astra Serif" w:hAnsi="PT Astra Serif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062" w:type="dxa"/>
            <w:shd w:val="clear" w:color="auto" w:fill="auto"/>
          </w:tcPr>
          <w:p w14:paraId="7BBA658F" w14:textId="77777777" w:rsidR="002D4DBD" w:rsidRPr="001A3FB8" w:rsidRDefault="001A3FB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A3FB8">
              <w:rPr>
                <w:rFonts w:ascii="PT Astra Serif" w:hAnsi="PT Astra Serif" w:cs="Times New Roman"/>
                <w:sz w:val="28"/>
                <w:szCs w:val="28"/>
              </w:rPr>
              <w:t>Ондар Алик Сергеевич</w:t>
            </w:r>
          </w:p>
        </w:tc>
        <w:tc>
          <w:tcPr>
            <w:tcW w:w="425" w:type="dxa"/>
            <w:shd w:val="clear" w:color="auto" w:fill="auto"/>
          </w:tcPr>
          <w:p w14:paraId="38D71C4E" w14:textId="77777777" w:rsidR="002D4DBD" w:rsidRPr="001A3FB8" w:rsidRDefault="002D4DBD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A3FB8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2F65B1D5" w14:textId="77777777" w:rsidR="002D4DBD" w:rsidRPr="002D4DBD" w:rsidRDefault="002D4D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A3FB8">
              <w:rPr>
                <w:rFonts w:ascii="PT Astra Serif" w:hAnsi="PT Astra Serif"/>
              </w:rPr>
              <w:t>аудитор</w:t>
            </w:r>
            <w:r w:rsidRPr="001A3FB8">
              <w:rPr>
                <w:rFonts w:ascii="PT Astra Serif" w:hAnsi="PT Astra Serif" w:hint="eastAsia"/>
              </w:rPr>
              <w:t xml:space="preserve"> </w:t>
            </w:r>
            <w:r w:rsidRPr="001A3FB8">
              <w:rPr>
                <w:rFonts w:ascii="PT Astra Serif" w:hAnsi="PT Astra Serif"/>
              </w:rPr>
              <w:t>Счетной Палаты Республики Тыва;</w:t>
            </w:r>
          </w:p>
        </w:tc>
      </w:tr>
      <w:tr w:rsidR="008F3810" w14:paraId="010693C7" w14:textId="77777777" w:rsidTr="00CA7864">
        <w:tc>
          <w:tcPr>
            <w:tcW w:w="616" w:type="dxa"/>
            <w:shd w:val="clear" w:color="auto" w:fill="auto"/>
          </w:tcPr>
          <w:p w14:paraId="74CED18B" w14:textId="77777777" w:rsidR="008F3810" w:rsidRDefault="00784310" w:rsidP="00051C36">
            <w:pPr>
              <w:pStyle w:val="ab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="008F381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14:paraId="3D49C6CB" w14:textId="77777777" w:rsidR="008F3810" w:rsidRDefault="009913B5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sz w:val="28"/>
                <w:szCs w:val="28"/>
              </w:rPr>
              <w:t>Ооржак</w:t>
            </w:r>
            <w:proofErr w:type="spellEnd"/>
            <w:r w:rsidR="00CA786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CA7864">
              <w:rPr>
                <w:rFonts w:ascii="PT Astra Serif" w:hAnsi="PT Astra Serif" w:cs="Times New Roman"/>
                <w:sz w:val="28"/>
                <w:szCs w:val="28"/>
              </w:rPr>
              <w:t>Кандемир</w:t>
            </w:r>
            <w:proofErr w:type="spellEnd"/>
            <w:r w:rsidR="00CA7864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="00CA7864">
              <w:rPr>
                <w:rFonts w:ascii="PT Astra Serif" w:hAnsi="PT Astra Serif" w:cs="Times New Roman"/>
                <w:sz w:val="28"/>
                <w:szCs w:val="28"/>
              </w:rPr>
              <w:t>Кушкаш-оолович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525C38FB" w14:textId="77777777" w:rsidR="008F3810" w:rsidRDefault="008F38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3702C9DA" w14:textId="77777777" w:rsidR="008F3810" w:rsidRDefault="009913B5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9913B5">
              <w:rPr>
                <w:rFonts w:ascii="PT Astra Serif" w:hAnsi="PT Astra Serif" w:hint="eastAsia"/>
              </w:rPr>
              <w:t>з</w:t>
            </w:r>
            <w:r w:rsidR="008F3810">
              <w:rPr>
                <w:rFonts w:ascii="PT Astra Serif" w:hAnsi="PT Astra Serif"/>
              </w:rPr>
              <w:t>аместитель директора по информатизации ГБУЗ Республики Тыва «Медицинский информационно-аналитический центр Республики Тыва»;</w:t>
            </w:r>
          </w:p>
        </w:tc>
      </w:tr>
      <w:tr w:rsidR="008F3810" w14:paraId="4176723A" w14:textId="77777777" w:rsidTr="00CA7864">
        <w:tc>
          <w:tcPr>
            <w:tcW w:w="616" w:type="dxa"/>
            <w:shd w:val="clear" w:color="auto" w:fill="auto"/>
          </w:tcPr>
          <w:p w14:paraId="745FFC20" w14:textId="77777777" w:rsidR="008F3810" w:rsidRDefault="00784310" w:rsidP="00051C36">
            <w:pPr>
              <w:pStyle w:val="ab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8F381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14:paraId="215858BB" w14:textId="77777777" w:rsidR="008F3810" w:rsidRDefault="0099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425" w:type="dxa"/>
            <w:shd w:val="clear" w:color="auto" w:fill="auto"/>
          </w:tcPr>
          <w:p w14:paraId="5550BBC0" w14:textId="77777777" w:rsidR="008F3810" w:rsidRDefault="008F38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153F88F9" w14:textId="77777777" w:rsidR="008F3810" w:rsidRPr="008F3810" w:rsidRDefault="008F381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F3810">
              <w:rPr>
                <w:rFonts w:ascii="PT Astra Serif" w:hAnsi="PT Astra Serif" w:hint="eastAsia"/>
              </w:rPr>
              <w:t>директор ГБПОУ</w:t>
            </w:r>
            <w:r>
              <w:rPr>
                <w:rFonts w:ascii="PT Astra Serif" w:hAnsi="PT Astra Serif"/>
              </w:rPr>
              <w:t xml:space="preserve"> Республики Тыва «Тувинский техникум информационных технологий»;</w:t>
            </w:r>
          </w:p>
        </w:tc>
      </w:tr>
      <w:tr w:rsidR="008F3810" w14:paraId="355C1FC3" w14:textId="77777777" w:rsidTr="00CA7864">
        <w:tc>
          <w:tcPr>
            <w:tcW w:w="616" w:type="dxa"/>
            <w:shd w:val="clear" w:color="auto" w:fill="auto"/>
          </w:tcPr>
          <w:p w14:paraId="7808F6A1" w14:textId="77777777" w:rsidR="008F3810" w:rsidRDefault="00784310" w:rsidP="00051C36">
            <w:pPr>
              <w:pStyle w:val="ab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</w:t>
            </w:r>
            <w:r w:rsidR="008F381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  <w:shd w:val="clear" w:color="auto" w:fill="auto"/>
          </w:tcPr>
          <w:p w14:paraId="0AEA7D58" w14:textId="77777777" w:rsidR="008F3810" w:rsidRDefault="0099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Чымба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Иванович</w:t>
            </w:r>
          </w:p>
        </w:tc>
        <w:tc>
          <w:tcPr>
            <w:tcW w:w="425" w:type="dxa"/>
            <w:shd w:val="clear" w:color="auto" w:fill="auto"/>
          </w:tcPr>
          <w:p w14:paraId="60D76060" w14:textId="77777777" w:rsidR="008F3810" w:rsidRDefault="008F3810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212" w:type="dxa"/>
            <w:shd w:val="clear" w:color="auto" w:fill="auto"/>
          </w:tcPr>
          <w:p w14:paraId="419920AF" w14:textId="77777777" w:rsidR="008F3810" w:rsidRDefault="008F3810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F3810">
              <w:rPr>
                <w:rFonts w:ascii="PT Astra Serif" w:hAnsi="PT Astra Serif" w:hint="eastAsia"/>
              </w:rPr>
              <w:t xml:space="preserve">директор </w:t>
            </w:r>
            <w:r>
              <w:rPr>
                <w:rFonts w:ascii="PT Astra Serif" w:hAnsi="PT Astra Serif"/>
              </w:rPr>
              <w:t>филиала ВГТРК ГТРК «Тыва»;</w:t>
            </w:r>
          </w:p>
          <w:p w14:paraId="2A87C34D" w14:textId="77777777" w:rsidR="002E3BE7" w:rsidRPr="008F3810" w:rsidRDefault="002E3BE7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  <w:tr w:rsidR="009913B5" w14:paraId="357A4E4E" w14:textId="77777777" w:rsidTr="00CA7864">
        <w:tc>
          <w:tcPr>
            <w:tcW w:w="616" w:type="dxa"/>
            <w:shd w:val="clear" w:color="auto" w:fill="auto"/>
          </w:tcPr>
          <w:p w14:paraId="2A3B5DEC" w14:textId="77777777" w:rsidR="009913B5" w:rsidRDefault="00784310" w:rsidP="00051C36">
            <w:pPr>
              <w:pStyle w:val="ab"/>
              <w:spacing w:after="0" w:line="240" w:lineRule="auto"/>
              <w:ind w:left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="009913B5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9699" w:type="dxa"/>
            <w:gridSpan w:val="3"/>
            <w:shd w:val="clear" w:color="auto" w:fill="auto"/>
          </w:tcPr>
          <w:p w14:paraId="428EF7A8" w14:textId="77777777" w:rsidR="009913B5" w:rsidRDefault="009913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исполнительной власти</w:t>
            </w:r>
            <w:r w:rsidR="0072023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  <w:r w:rsidR="002E3B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BFC878" w14:textId="77777777" w:rsidR="009913B5" w:rsidRPr="008F3810" w:rsidRDefault="009913B5">
            <w:pPr>
              <w:pStyle w:val="ConsPlusNormal"/>
              <w:jc w:val="both"/>
              <w:rPr>
                <w:rFonts w:ascii="PT Astra Serif" w:hAnsi="PT Astra Serif"/>
              </w:rPr>
            </w:pPr>
          </w:p>
        </w:tc>
      </w:tr>
    </w:tbl>
    <w:p w14:paraId="301ACE58" w14:textId="77777777" w:rsidR="00F96D90" w:rsidRDefault="00F96D90">
      <w:pPr>
        <w:spacing w:after="0"/>
        <w:jc w:val="center"/>
      </w:pPr>
    </w:p>
    <w:p w14:paraId="0F6AE5CE" w14:textId="77777777" w:rsidR="00040576" w:rsidRDefault="00040576">
      <w:pPr>
        <w:spacing w:after="0"/>
        <w:jc w:val="center"/>
      </w:pPr>
    </w:p>
    <w:sectPr w:rsidR="00040576" w:rsidSect="007841E9">
      <w:pgSz w:w="11906" w:h="16838"/>
      <w:pgMar w:top="851" w:right="849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6AD"/>
    <w:multiLevelType w:val="multilevel"/>
    <w:tmpl w:val="6C46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140CD"/>
    <w:multiLevelType w:val="multilevel"/>
    <w:tmpl w:val="53B6EF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F70DCE"/>
    <w:multiLevelType w:val="multilevel"/>
    <w:tmpl w:val="B2363C56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/>
        <w:b/>
        <w:bCs/>
        <w:i/>
        <w:iCs/>
        <w:sz w:val="26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90"/>
    <w:rsid w:val="00006090"/>
    <w:rsid w:val="00040576"/>
    <w:rsid w:val="00051C36"/>
    <w:rsid w:val="001645A8"/>
    <w:rsid w:val="001A3FB8"/>
    <w:rsid w:val="001F0059"/>
    <w:rsid w:val="001F2B7F"/>
    <w:rsid w:val="001F7278"/>
    <w:rsid w:val="00236BF7"/>
    <w:rsid w:val="00294300"/>
    <w:rsid w:val="002A0A77"/>
    <w:rsid w:val="002D4DBD"/>
    <w:rsid w:val="002E05A5"/>
    <w:rsid w:val="002E3BE7"/>
    <w:rsid w:val="00332794"/>
    <w:rsid w:val="003C26EE"/>
    <w:rsid w:val="003E5FCA"/>
    <w:rsid w:val="003F4AA9"/>
    <w:rsid w:val="004859D9"/>
    <w:rsid w:val="00505336"/>
    <w:rsid w:val="005061F4"/>
    <w:rsid w:val="00593CD8"/>
    <w:rsid w:val="00625189"/>
    <w:rsid w:val="00631E1E"/>
    <w:rsid w:val="00703182"/>
    <w:rsid w:val="0072023C"/>
    <w:rsid w:val="00725D32"/>
    <w:rsid w:val="00763BBA"/>
    <w:rsid w:val="007841E9"/>
    <w:rsid w:val="00784310"/>
    <w:rsid w:val="00866B17"/>
    <w:rsid w:val="00870BD9"/>
    <w:rsid w:val="008F3810"/>
    <w:rsid w:val="00917E2A"/>
    <w:rsid w:val="009913B5"/>
    <w:rsid w:val="009D4124"/>
    <w:rsid w:val="009D7205"/>
    <w:rsid w:val="00B415F8"/>
    <w:rsid w:val="00B5700C"/>
    <w:rsid w:val="00B815B8"/>
    <w:rsid w:val="00B90765"/>
    <w:rsid w:val="00BA618A"/>
    <w:rsid w:val="00BD4435"/>
    <w:rsid w:val="00C17BD2"/>
    <w:rsid w:val="00C86A6C"/>
    <w:rsid w:val="00CA7864"/>
    <w:rsid w:val="00CB24C3"/>
    <w:rsid w:val="00E644FF"/>
    <w:rsid w:val="00ED5989"/>
    <w:rsid w:val="00EF0539"/>
    <w:rsid w:val="00F645F6"/>
    <w:rsid w:val="00F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30A7"/>
  <w15:docId w15:val="{42155A47-5EEF-44BC-ABAF-6DBC6E0E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10"/>
    <w:next w:val="a0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концевой сноски Знак"/>
    <w:basedOn w:val="a1"/>
    <w:uiPriority w:val="99"/>
    <w:semiHidden/>
    <w:qFormat/>
    <w:rsid w:val="00E63848"/>
    <w:rPr>
      <w:sz w:val="20"/>
      <w:szCs w:val="20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sid w:val="00E63848"/>
    <w:rPr>
      <w:vertAlign w:val="superscript"/>
    </w:rPr>
  </w:style>
  <w:style w:type="character" w:customStyle="1" w:styleId="a6">
    <w:name w:val="Текст выноски Знак"/>
    <w:basedOn w:val="a1"/>
    <w:uiPriority w:val="99"/>
    <w:semiHidden/>
    <w:qFormat/>
    <w:rsid w:val="00957FA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  <w:sz w:val="28"/>
    </w:rPr>
  </w:style>
  <w:style w:type="character" w:customStyle="1" w:styleId="ListLabel2">
    <w:name w:val="ListLabel 2"/>
    <w:qFormat/>
    <w:rPr>
      <w:rFonts w:ascii="Times New Roman" w:hAnsi="Times New Roman"/>
      <w:b/>
      <w:bCs/>
      <w:i/>
      <w:iCs/>
      <w:sz w:val="26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ascii="PT Sans" w:hAnsi="PT Sans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b">
    <w:name w:val="List Paragraph"/>
    <w:basedOn w:val="a"/>
    <w:uiPriority w:val="34"/>
    <w:qFormat/>
    <w:rsid w:val="00E63848"/>
    <w:pPr>
      <w:ind w:left="720"/>
      <w:contextualSpacing/>
    </w:pPr>
  </w:style>
  <w:style w:type="paragraph" w:styleId="ac">
    <w:name w:val="endnote text"/>
    <w:basedOn w:val="a"/>
    <w:uiPriority w:val="99"/>
    <w:semiHidden/>
    <w:unhideWhenUsed/>
    <w:rsid w:val="00E63848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57FA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sz w:val="28"/>
      <w:szCs w:val="28"/>
    </w:rPr>
  </w:style>
  <w:style w:type="table" w:styleId="af0">
    <w:name w:val="Table Grid"/>
    <w:basedOn w:val="a2"/>
    <w:uiPriority w:val="39"/>
    <w:rsid w:val="00E87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uiPriority w:val="59"/>
    <w:rsid w:val="00634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A6F1D-6611-449C-8C1B-4C4FB253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Kyzyl-oolovna</dc:creator>
  <dc:description/>
  <cp:lastModifiedBy>PK</cp:lastModifiedBy>
  <cp:revision>10</cp:revision>
  <cp:lastPrinted>2023-01-24T12:51:00Z</cp:lastPrinted>
  <dcterms:created xsi:type="dcterms:W3CDTF">2024-09-13T08:39:00Z</dcterms:created>
  <dcterms:modified xsi:type="dcterms:W3CDTF">2024-09-19T08:54:00Z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