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DD" w:rsidRPr="001B26DD" w:rsidRDefault="001B26DD" w:rsidP="001B26DD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6D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3F7882B" wp14:editId="5A2FCEE2">
            <wp:extent cx="983615" cy="86233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DD" w:rsidRPr="001B26DD" w:rsidRDefault="001B26DD" w:rsidP="001B26DD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B26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МИНИСТЕРСТВО ИНФОРМАТИЗАЦИИ И СВЯЗИ </w:t>
      </w: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B26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РЕСПУБЛИКИ ТЫВА</w:t>
      </w: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B26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ПРИКАЗ</w:t>
      </w: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9</w:t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января </w:t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19 </w:t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года</w:t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</w:p>
    <w:p w:rsid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B26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 Кызыл</w:t>
      </w:r>
    </w:p>
    <w:p w:rsidR="001B26DD" w:rsidRPr="001B26DD" w:rsidRDefault="001B26DD" w:rsidP="001B26D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7D4CF0" w:rsidRDefault="00CA6996">
      <w:pPr>
        <w:pStyle w:val="1"/>
        <w:shd w:val="clear" w:color="auto" w:fill="auto"/>
        <w:spacing w:after="580"/>
        <w:ind w:firstLine="0"/>
        <w:jc w:val="center"/>
      </w:pPr>
      <w:r>
        <w:rPr>
          <w:b/>
          <w:bCs/>
        </w:rPr>
        <w:t>О</w:t>
      </w:r>
      <w:r>
        <w:rPr>
          <w:b/>
          <w:bCs/>
        </w:rPr>
        <w:t>б утверждении Положения о порядке представления гражданами,</w:t>
      </w:r>
      <w:r>
        <w:rPr>
          <w:b/>
          <w:bCs/>
        </w:rPr>
        <w:br/>
        <w:t>претендующими на замещение должностей государственной службы в</w:t>
      </w:r>
      <w:r>
        <w:rPr>
          <w:b/>
          <w:bCs/>
        </w:rPr>
        <w:br/>
      </w:r>
      <w:r>
        <w:rPr>
          <w:b/>
          <w:bCs/>
        </w:rPr>
        <w:t>Министерство информатизации и связи Республики Тыва и</w:t>
      </w:r>
      <w:r>
        <w:rPr>
          <w:b/>
          <w:bCs/>
        </w:rPr>
        <w:br/>
        <w:t>государственными служащими Министерства информатизации и связи</w:t>
      </w:r>
      <w:r>
        <w:rPr>
          <w:b/>
          <w:bCs/>
        </w:rPr>
        <w:br/>
        <w:t>Республики Тыва сведений о доходах, расходах, об имуществе и</w:t>
      </w:r>
      <w:r>
        <w:rPr>
          <w:b/>
          <w:bCs/>
        </w:rPr>
        <w:br/>
        <w:t>обязательствах имущественного характера</w:t>
      </w:r>
    </w:p>
    <w:p w:rsidR="007D4CF0" w:rsidRDefault="00CA6996">
      <w:pPr>
        <w:pStyle w:val="1"/>
        <w:shd w:val="clear" w:color="auto" w:fill="auto"/>
        <w:spacing w:after="300"/>
        <w:jc w:val="both"/>
      </w:pPr>
      <w:r>
        <w:t xml:space="preserve">В соответствии с Федеральным законом от 27 июля 2004 года </w:t>
      </w:r>
      <w:r>
        <w:rPr>
          <w:lang w:val="en-US" w:eastAsia="en-US" w:bidi="en-US"/>
        </w:rPr>
        <w:t>N</w:t>
      </w:r>
      <w:r w:rsidRPr="001B26DD">
        <w:rPr>
          <w:lang w:eastAsia="en-US" w:bidi="en-US"/>
        </w:rPr>
        <w:t xml:space="preserve"> </w:t>
      </w:r>
      <w:r>
        <w:t xml:space="preserve">79-ФЗ "О государственной гражданской службе Российской Федерации", Федеральным законом от 25 декабря 2008 года </w:t>
      </w:r>
      <w:r>
        <w:rPr>
          <w:lang w:val="en-US" w:eastAsia="en-US" w:bidi="en-US"/>
        </w:rPr>
        <w:t>N</w:t>
      </w:r>
      <w:r w:rsidRPr="001B26DD">
        <w:rPr>
          <w:lang w:eastAsia="en-US" w:bidi="en-US"/>
        </w:rPr>
        <w:t xml:space="preserve"> </w:t>
      </w:r>
      <w:r>
        <w:t>273-ФЗ "О противодействии коррупции", Приказываю:</w:t>
      </w:r>
    </w:p>
    <w:p w:rsidR="007D4CF0" w:rsidRDefault="00CA6996">
      <w:pPr>
        <w:pStyle w:val="1"/>
        <w:numPr>
          <w:ilvl w:val="0"/>
          <w:numId w:val="1"/>
        </w:numPr>
        <w:shd w:val="clear" w:color="auto" w:fill="auto"/>
        <w:tabs>
          <w:tab w:val="left" w:pos="1264"/>
        </w:tabs>
        <w:ind w:firstLine="720"/>
        <w:jc w:val="both"/>
      </w:pPr>
      <w:r>
        <w:t>Утвердить Положение о порядке пре</w:t>
      </w:r>
      <w:r>
        <w:t>дставления гражданами, претендующими на замещение должностей государственной службы в Министерство информатизации и связи Республики Тыва и государственными служащими Министерства информатизации и связи Республики Тыва сведений о доходах, расходах, об имущ</w:t>
      </w:r>
      <w:r>
        <w:t>естве и обязательствах имущественного характера.</w:t>
      </w:r>
    </w:p>
    <w:p w:rsidR="007D4CF0" w:rsidRDefault="00CA6996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Настоящий приказ разместить на официальном сайте в информационно</w:t>
      </w:r>
      <w:r>
        <w:softHyphen/>
        <w:t>телекоммуникационной сети "Интернет".</w:t>
      </w:r>
    </w:p>
    <w:p w:rsidR="007D4CF0" w:rsidRDefault="00CA6996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after="780"/>
        <w:ind w:firstLine="720"/>
        <w:jc w:val="both"/>
      </w:pPr>
      <w:r>
        <w:t>Контроль за исполнением настоящего приказа оставляю за собой.</w:t>
      </w:r>
    </w:p>
    <w:p w:rsidR="001B26DD" w:rsidRDefault="001B26DD" w:rsidP="001B26DD">
      <w:pPr>
        <w:pStyle w:val="1"/>
        <w:shd w:val="clear" w:color="auto" w:fill="auto"/>
        <w:spacing w:after="640"/>
        <w:ind w:firstLine="0"/>
        <w:rPr>
          <w:sz w:val="26"/>
          <w:szCs w:val="26"/>
        </w:rPr>
      </w:pPr>
      <w:r>
        <w:t xml:space="preserve">Первый заместитель министра </w:t>
      </w:r>
      <w:r>
        <w:tab/>
      </w:r>
      <w:r>
        <w:tab/>
      </w:r>
      <w:r>
        <w:tab/>
      </w:r>
      <w:r>
        <w:tab/>
      </w:r>
      <w:r>
        <w:tab/>
        <w:t xml:space="preserve">             У.В. Насюрюн</w:t>
      </w:r>
    </w:p>
    <w:p w:rsidR="001B26DD" w:rsidRDefault="001B26DD">
      <w:pPr>
        <w:pStyle w:val="1"/>
        <w:shd w:val="clear" w:color="auto" w:fill="auto"/>
        <w:spacing w:after="640"/>
        <w:ind w:left="6020" w:firstLine="2560"/>
        <w:jc w:val="both"/>
        <w:rPr>
          <w:sz w:val="26"/>
          <w:szCs w:val="26"/>
        </w:rPr>
      </w:pPr>
    </w:p>
    <w:p w:rsidR="001B26DD" w:rsidRDefault="001B26DD">
      <w:pPr>
        <w:pStyle w:val="1"/>
        <w:shd w:val="clear" w:color="auto" w:fill="auto"/>
        <w:spacing w:after="640"/>
        <w:ind w:left="6020" w:firstLine="2560"/>
        <w:jc w:val="both"/>
        <w:rPr>
          <w:sz w:val="26"/>
          <w:szCs w:val="26"/>
        </w:rPr>
      </w:pPr>
    </w:p>
    <w:p w:rsidR="007D4CF0" w:rsidRDefault="00CA6996" w:rsidP="001B26DD">
      <w:pPr>
        <w:pStyle w:val="1"/>
        <w:shd w:val="clear" w:color="auto" w:fill="auto"/>
        <w:ind w:left="602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 Приказом </w:t>
      </w:r>
      <w:r w:rsidR="001B26DD">
        <w:rPr>
          <w:sz w:val="26"/>
          <w:szCs w:val="26"/>
        </w:rPr>
        <w:t>Министерства информатизации и связи Республики Тыва</w:t>
      </w:r>
    </w:p>
    <w:p w:rsidR="001B26DD" w:rsidRDefault="001B26DD" w:rsidP="001B26DD">
      <w:pPr>
        <w:pStyle w:val="1"/>
        <w:shd w:val="clear" w:color="auto" w:fill="auto"/>
        <w:ind w:left="6020" w:firstLine="0"/>
        <w:rPr>
          <w:sz w:val="26"/>
          <w:szCs w:val="26"/>
        </w:rPr>
      </w:pPr>
      <w:r>
        <w:rPr>
          <w:sz w:val="26"/>
          <w:szCs w:val="26"/>
        </w:rPr>
        <w:t>от 09.01.2019 № 2</w:t>
      </w:r>
    </w:p>
    <w:p w:rsidR="001B26DD" w:rsidRDefault="001B26DD" w:rsidP="001B26DD">
      <w:pPr>
        <w:pStyle w:val="1"/>
        <w:shd w:val="clear" w:color="auto" w:fill="auto"/>
        <w:ind w:left="6020" w:firstLine="0"/>
        <w:rPr>
          <w:sz w:val="26"/>
          <w:szCs w:val="26"/>
        </w:rPr>
      </w:pPr>
    </w:p>
    <w:p w:rsidR="001B26DD" w:rsidRDefault="001B26DD" w:rsidP="001B26DD">
      <w:pPr>
        <w:pStyle w:val="1"/>
        <w:shd w:val="clear" w:color="auto" w:fill="auto"/>
        <w:ind w:left="6020" w:firstLine="0"/>
        <w:rPr>
          <w:sz w:val="26"/>
          <w:szCs w:val="26"/>
        </w:rPr>
      </w:pPr>
    </w:p>
    <w:p w:rsidR="007D4CF0" w:rsidRDefault="00CA6996" w:rsidP="001B26D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</w:t>
      </w:r>
      <w:r>
        <w:rPr>
          <w:b/>
          <w:bCs/>
        </w:rPr>
        <w:t>оложение</w:t>
      </w:r>
    </w:p>
    <w:p w:rsidR="007D4CF0" w:rsidRDefault="00CA6996" w:rsidP="001B26D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порядке представления гражданами, претендующими на замещение</w:t>
      </w:r>
      <w:r>
        <w:rPr>
          <w:b/>
          <w:bCs/>
        </w:rPr>
        <w:br/>
        <w:t>должностей государственной службы в Министерство информатизации</w:t>
      </w:r>
      <w:r>
        <w:rPr>
          <w:b/>
          <w:bCs/>
        </w:rPr>
        <w:br/>
        <w:t xml:space="preserve">и связи Республики </w:t>
      </w:r>
      <w:r>
        <w:rPr>
          <w:b/>
          <w:bCs/>
        </w:rPr>
        <w:t>Тыва и государственными служащими</w:t>
      </w:r>
      <w:r>
        <w:rPr>
          <w:b/>
          <w:bCs/>
        </w:rPr>
        <w:br/>
        <w:t>Министерства информатизации и связи Республики Тыва</w:t>
      </w:r>
      <w:r>
        <w:rPr>
          <w:b/>
          <w:bCs/>
        </w:rPr>
        <w:br/>
        <w:t>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</w:t>
      </w:r>
    </w:p>
    <w:p w:rsidR="001B26DD" w:rsidRDefault="001B26DD" w:rsidP="001B26DD">
      <w:pPr>
        <w:pStyle w:val="1"/>
        <w:shd w:val="clear" w:color="auto" w:fill="auto"/>
        <w:ind w:firstLine="0"/>
        <w:jc w:val="center"/>
      </w:pPr>
      <w:bookmarkStart w:id="0" w:name="_GoBack"/>
      <w:bookmarkEnd w:id="0"/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529"/>
        </w:tabs>
        <w:ind w:left="420" w:firstLine="600"/>
        <w:jc w:val="both"/>
      </w:pPr>
      <w:r>
        <w:t xml:space="preserve">Настоящим Положением определяется порядок представления гражданами, претендующими на </w:t>
      </w:r>
      <w:r>
        <w:t>замещение должностей государственной службы в Министерство информатизации и связи Республики Тыва (далее - должности государственной службы), сведений о своих доходах, об имуществе и обязательствах имущественного характера и сведений о доходах, об имуществ</w:t>
      </w:r>
      <w:r>
        <w:t>е и обязательствах имущественного характера своих супруги (супруга) и несовершеннолетних детей (далее - сведения о доходах), а также представления государственными гражданскими служащими Министерства информатизации и связи Республики Тыва сведений о дохода</w:t>
      </w:r>
      <w:r>
        <w:t>х, сведений о своих расходах, сведений о расходах своих супруги (супруга) и несовершеннолетних детей (далее - сведения о расходах).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ind w:firstLine="960"/>
      </w:pPr>
      <w:r>
        <w:t>Обязанность представлять сведения о доходах возлагается:</w:t>
      </w:r>
    </w:p>
    <w:p w:rsidR="007D4CF0" w:rsidRDefault="00CA6996">
      <w:pPr>
        <w:pStyle w:val="1"/>
        <w:shd w:val="clear" w:color="auto" w:fill="auto"/>
        <w:tabs>
          <w:tab w:val="left" w:pos="1529"/>
        </w:tabs>
        <w:ind w:left="420" w:firstLine="560"/>
        <w:jc w:val="both"/>
      </w:pPr>
      <w:r>
        <w:t>а)</w:t>
      </w:r>
      <w:r>
        <w:tab/>
        <w:t>на гражданина, претендующего на замещение должности государствен</w:t>
      </w:r>
      <w:r>
        <w:t>ной службы в Министерство информатизации и связи Республики Тыва (далее - гражданин);</w:t>
      </w:r>
    </w:p>
    <w:p w:rsidR="007D4CF0" w:rsidRDefault="00CA6996">
      <w:pPr>
        <w:pStyle w:val="1"/>
        <w:shd w:val="clear" w:color="auto" w:fill="auto"/>
        <w:tabs>
          <w:tab w:val="left" w:pos="1529"/>
        </w:tabs>
        <w:ind w:left="420" w:firstLine="560"/>
        <w:jc w:val="both"/>
      </w:pPr>
      <w:r>
        <w:t>б)</w:t>
      </w:r>
      <w:r>
        <w:tab/>
        <w:t>на государственных гражданских служащих Министерства информатизации и связи Республики Тыва, включенных в перечень конкретных должностей государственной гражданской сл</w:t>
      </w:r>
      <w:r>
        <w:t>ужбы в Министерстве информатизации и связи Республики Тыва при назначении на которые граждане и при замещении которых государственные гражданские служащие Министерства информатизации и связи Республики Тыва обязаны представлять сведения о своих доходах, об</w:t>
      </w:r>
      <w:r>
        <w:t xml:space="preserve">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конкретных должностей, гражданские служащие);</w:t>
      </w:r>
    </w:p>
    <w:p w:rsidR="007D4CF0" w:rsidRDefault="00CA6996">
      <w:pPr>
        <w:pStyle w:val="1"/>
        <w:shd w:val="clear" w:color="auto" w:fill="auto"/>
        <w:tabs>
          <w:tab w:val="left" w:pos="1529"/>
        </w:tabs>
        <w:ind w:left="420" w:firstLine="560"/>
        <w:jc w:val="both"/>
      </w:pPr>
      <w:r>
        <w:t>в)</w:t>
      </w:r>
      <w:r>
        <w:tab/>
        <w:t>н</w:t>
      </w:r>
      <w:r>
        <w:t>а государственного служащего, замещающего должность государственной службы, не предусмотренную перечнем должностей, утвержденным Указом Председателя Правительства Республики Тыва от 27 июля 2009 г. № 163, и перечнем конкретных должностей и претендующего на</w:t>
      </w:r>
      <w:r>
        <w:t xml:space="preserve"> замещение должности государственной службы в Министерство информатизации и связи Республики Тыва, предусмотренной перечнем конкретных должностей (далее - кандидат на должность, предусмотренную </w:t>
      </w:r>
      <w:r>
        <w:lastRenderedPageBreak/>
        <w:t>перечнем конкретных должностей).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280"/>
        </w:tabs>
        <w:ind w:left="420" w:firstLine="540"/>
        <w:jc w:val="both"/>
      </w:pPr>
      <w:r>
        <w:t>Сведения о доходах, об имущес</w:t>
      </w:r>
      <w:r>
        <w:t>тве и обязательствах имущественного характера представляются по утвержденной Президентом Российской Федерации форме справки:</w:t>
      </w:r>
    </w:p>
    <w:p w:rsidR="007D4CF0" w:rsidRDefault="00CA6996">
      <w:pPr>
        <w:pStyle w:val="1"/>
        <w:shd w:val="clear" w:color="auto" w:fill="auto"/>
        <w:tabs>
          <w:tab w:val="left" w:pos="1298"/>
        </w:tabs>
        <w:ind w:firstLine="960"/>
        <w:jc w:val="both"/>
      </w:pPr>
      <w:r>
        <w:t>а)</w:t>
      </w:r>
      <w:r>
        <w:tab/>
        <w:t>гражданами - при поступлении на государственную службу;</w:t>
      </w:r>
    </w:p>
    <w:p w:rsidR="007D4CF0" w:rsidRDefault="00CA6996">
      <w:pPr>
        <w:pStyle w:val="1"/>
        <w:shd w:val="clear" w:color="auto" w:fill="auto"/>
        <w:tabs>
          <w:tab w:val="left" w:pos="1323"/>
        </w:tabs>
        <w:ind w:left="420" w:firstLine="540"/>
        <w:jc w:val="both"/>
      </w:pPr>
      <w:r>
        <w:t>б)</w:t>
      </w:r>
      <w:r>
        <w:tab/>
        <w:t xml:space="preserve">кандидатами на должности, предусмотренные перечнем конкретных </w:t>
      </w:r>
      <w:r>
        <w:t>должностей, - при назначении на должности государственной службы в Министерство информатизации и связи Республики Тыва, предусмотренные перечнем конкретных должностей;</w:t>
      </w:r>
    </w:p>
    <w:p w:rsidR="007D4CF0" w:rsidRDefault="00CA6996">
      <w:pPr>
        <w:pStyle w:val="1"/>
        <w:shd w:val="clear" w:color="auto" w:fill="auto"/>
        <w:tabs>
          <w:tab w:val="left" w:pos="1316"/>
        </w:tabs>
        <w:ind w:firstLine="960"/>
        <w:jc w:val="both"/>
      </w:pPr>
      <w:r>
        <w:t>в)</w:t>
      </w:r>
      <w:r>
        <w:tab/>
        <w:t>гражданскими служащими.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ind w:left="420" w:firstLine="540"/>
        <w:jc w:val="both"/>
      </w:pPr>
      <w:r>
        <w:t>Гражданский служащий обязан ежегодно в сроки, установленные д</w:t>
      </w:r>
      <w:r>
        <w:t xml:space="preserve">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</w:t>
      </w:r>
      <w:r>
        <w:t>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</w:t>
      </w:r>
      <w:r>
        <w:t>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</w:t>
      </w:r>
      <w:r>
        <w:t>ых совершены эти сделки (далее - сведения о расходах).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280"/>
        </w:tabs>
        <w:ind w:left="420" w:firstLine="540"/>
        <w:jc w:val="both"/>
      </w:pPr>
      <w:r>
        <w:t>Сведения о доходах гражданами, а также сведения о доходах, сведения о расходах гражданскими служащими представляются с использованием специального программного обеспечения «Справки БК».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280"/>
        </w:tabs>
        <w:spacing w:line="257" w:lineRule="auto"/>
        <w:ind w:left="420" w:firstLine="540"/>
        <w:jc w:val="both"/>
      </w:pPr>
      <w:r>
        <w:t>Гражданин при н</w:t>
      </w:r>
      <w:r>
        <w:t>азначении на должность государственной службы представляет:</w:t>
      </w:r>
    </w:p>
    <w:p w:rsidR="007D4CF0" w:rsidRDefault="00CA6996">
      <w:pPr>
        <w:pStyle w:val="1"/>
        <w:shd w:val="clear" w:color="auto" w:fill="auto"/>
        <w:tabs>
          <w:tab w:val="left" w:pos="1302"/>
        </w:tabs>
        <w:ind w:left="420" w:firstLine="540"/>
        <w:jc w:val="both"/>
      </w:pPr>
      <w:r>
        <w:t>а)</w:t>
      </w:r>
      <w:r>
        <w:tab/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>
        <w:t>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</w:t>
      </w:r>
      <w:r>
        <w:t>ющего месяцу подачи документов для замещения должности государственной службы (на отчетную дату);</w:t>
      </w:r>
    </w:p>
    <w:p w:rsidR="007D4CF0" w:rsidRDefault="00CA6996">
      <w:pPr>
        <w:pStyle w:val="1"/>
        <w:shd w:val="clear" w:color="auto" w:fill="auto"/>
        <w:tabs>
          <w:tab w:val="left" w:pos="1320"/>
        </w:tabs>
        <w:ind w:left="420" w:firstLine="540"/>
        <w:jc w:val="both"/>
      </w:pPr>
      <w:r>
        <w:t>б)</w:t>
      </w:r>
      <w:r>
        <w:tab/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</w:t>
      </w:r>
      <w:r>
        <w:t xml:space="preserve">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</w:t>
      </w:r>
      <w:r>
        <w:t>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left="300" w:firstLine="560"/>
        <w:jc w:val="both"/>
      </w:pPr>
      <w:r>
        <w:t xml:space="preserve">Кандидат на должность, предусмотренную перечнем, представляет </w:t>
      </w:r>
      <w:r>
        <w:lastRenderedPageBreak/>
        <w:t xml:space="preserve">сведения о доходах, об имуществе и обязательствах </w:t>
      </w:r>
      <w:r>
        <w:t>имущественного характера в соответствии с 6 настоящего Положения.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840"/>
        <w:jc w:val="both"/>
      </w:pPr>
      <w:r>
        <w:t>Гражданский служащий представляет ежегодно:</w:t>
      </w:r>
    </w:p>
    <w:p w:rsidR="007D4CF0" w:rsidRDefault="00CA6996">
      <w:pPr>
        <w:pStyle w:val="1"/>
        <w:shd w:val="clear" w:color="auto" w:fill="auto"/>
        <w:tabs>
          <w:tab w:val="left" w:pos="1174"/>
        </w:tabs>
        <w:ind w:left="300" w:firstLine="560"/>
        <w:jc w:val="both"/>
      </w:pPr>
      <w:r>
        <w:t>а)</w:t>
      </w:r>
      <w:r>
        <w:tab/>
        <w:t>сведения о своих доходах, полученных за отчетный период (с 1 января по 31 декабря) от всех источников (включая денежное содержание, пенсии, пос</w:t>
      </w:r>
      <w:r>
        <w:t>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D4CF0" w:rsidRDefault="00CA6996">
      <w:pPr>
        <w:pStyle w:val="1"/>
        <w:shd w:val="clear" w:color="auto" w:fill="auto"/>
        <w:tabs>
          <w:tab w:val="left" w:pos="1203"/>
        </w:tabs>
        <w:ind w:left="300" w:firstLine="560"/>
        <w:jc w:val="both"/>
      </w:pPr>
      <w:r>
        <w:t>б)</w:t>
      </w:r>
      <w:r>
        <w:tab/>
        <w:t>сведения о доходах супруги (супруга) и несовершеннолетних детей, пол</w:t>
      </w:r>
      <w:r>
        <w:t>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</w:t>
      </w:r>
      <w:r>
        <w:t>остоянию на конец отчетного периода.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ind w:left="300" w:firstLine="560"/>
        <w:jc w:val="both"/>
      </w:pPr>
      <w:r>
        <w:t>Сведения о доходах представляются в Министерство информатизации и связи Республики Тыва.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42"/>
        </w:tabs>
        <w:ind w:left="300" w:firstLine="560"/>
        <w:jc w:val="both"/>
      </w:pPr>
      <w:r>
        <w:t>В случае если гражданин или гражданский служащий обнаружили, что в представленных ими в кадровую службу государственного органа Ре</w:t>
      </w:r>
      <w:r>
        <w:t>спублики Тыва сведениях о доходах, об имуществе и обязательствах имущественного характера не отражены или не полностью отражены какие- либо сведения, либо имеются ошибки, они вправе представить уточненные сведения в порядке, установленном настоящим Положен</w:t>
      </w:r>
      <w:r>
        <w:t>ием.</w:t>
      </w:r>
    </w:p>
    <w:p w:rsidR="007D4CF0" w:rsidRDefault="00CA6996">
      <w:pPr>
        <w:pStyle w:val="1"/>
        <w:shd w:val="clear" w:color="auto" w:fill="auto"/>
        <w:ind w:left="300" w:firstLine="560"/>
        <w:jc w:val="both"/>
      </w:pPr>
      <w: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Кандидат на должность, предусмотренную перечнем конкретных должностей, может представи</w:t>
      </w:r>
      <w:r>
        <w:t>ть уточненные сведения в течение одного месяца со дня представления сведений в соответствии с подпунктом «б» пункта 3 настоящего Положения. Гражданский служащий может представить уточненные сведения в течение одного месяца после окончания срока, указанного</w:t>
      </w:r>
      <w:r>
        <w:t xml:space="preserve"> в подпункте "в" пункта 3 настоящего Положения.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42"/>
        </w:tabs>
        <w:ind w:left="300" w:firstLine="560"/>
        <w:jc w:val="both"/>
      </w:pPr>
      <w:r>
        <w:t>В случае непредставления по объективным причинам гражданским служащим сведений о доходах, а также сведений о расходах, данный факт подлежит рассмотрению на комиссии по соблюдению требований к служебному повед</w:t>
      </w:r>
      <w:r>
        <w:t>ению государственных гражданских служащих Министерства информатизации и связи Республики Тыва и урегулированию конфликта интересов.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42"/>
        </w:tabs>
        <w:ind w:left="300" w:firstLine="560"/>
        <w:jc w:val="both"/>
      </w:pPr>
      <w:r>
        <w:t xml:space="preserve">Проверка достоверности и полноты сведений о доходах, об имуществе и обязательствах имущественного характера, представленных </w:t>
      </w:r>
      <w:r>
        <w:t>в соответствии с настоящим Положением гражданином и государственным служащим, осуществляется в соответствии с законодательством Российской Федерации.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0" w:firstLine="580"/>
        <w:jc w:val="both"/>
      </w:pPr>
      <w:r>
        <w:t xml:space="preserve">Сведения о доходах, сведения о расходах, представляемые в соответствии с настоящим Положением гражданином </w:t>
      </w:r>
      <w:r>
        <w:t>и гражданскими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D4CF0" w:rsidRDefault="00CA6996">
      <w:pPr>
        <w:pStyle w:val="1"/>
        <w:shd w:val="clear" w:color="auto" w:fill="auto"/>
        <w:ind w:left="200" w:firstLine="580"/>
        <w:jc w:val="both"/>
      </w:pPr>
      <w:r>
        <w:t xml:space="preserve">Сведения о доходах, отнесенные федеральным законом к сведениям, </w:t>
      </w:r>
      <w:r>
        <w:lastRenderedPageBreak/>
        <w:t>составляющим государственную</w:t>
      </w:r>
      <w:r>
        <w:t xml:space="preserve"> тайну, подлежат защите в соответствии с законодательством Российской Федерации о государственной тайне.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0" w:firstLine="580"/>
        <w:jc w:val="both"/>
      </w:pPr>
      <w:r>
        <w:t>Сведения о доходах, сведения о расходах размещаются на официальном сайте Министерства информатизации и связи Республики Тыва в порядке, установленном У</w:t>
      </w:r>
      <w:r>
        <w:t>казом Главы Республики Тыва.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0" w:firstLine="580"/>
        <w:jc w:val="both"/>
      </w:pPr>
      <w:r>
        <w:t>Гражданские служащие Республики Тыва, в должностные обязанности которых входит работа со сведениями о доходах, сведениями о расходах, виновные в их разглашении или использовании в целях, не предусмотренных законодательством Рос</w:t>
      </w:r>
      <w:r>
        <w:t>сийской Федерации, несут ответственность в соответствии с законодательством Российской Федерации.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0" w:firstLine="580"/>
        <w:jc w:val="both"/>
      </w:pPr>
      <w:r>
        <w:t>Сведения о доходах, сведения о расходах и информация о результатах проверки достоверности и полноты этих сведений приобщаются к личному делу гражданского служ</w:t>
      </w:r>
      <w:r>
        <w:t>ащего.</w:t>
      </w:r>
    </w:p>
    <w:p w:rsidR="007D4CF0" w:rsidRDefault="00CA6996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ind w:left="200" w:firstLine="580"/>
        <w:jc w:val="both"/>
      </w:pPr>
      <w:r>
        <w:t>В случае непредставления или представления заведомо недостоверных и неполных сведений о доходах гражданин не может быть назначен на должность государственной службы. В случае непредставления или представления заведомо недостоверных и неполных сведен</w:t>
      </w:r>
      <w:r>
        <w:t>ий о доходах, сведений о расходах гражданский служащий подлежит увольнению в связи с утратой доверия.</w:t>
      </w:r>
    </w:p>
    <w:sectPr w:rsidR="007D4CF0" w:rsidSect="001B26DD">
      <w:pgSz w:w="11900" w:h="16840"/>
      <w:pgMar w:top="1128" w:right="639" w:bottom="964" w:left="1249" w:header="700" w:footer="5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96" w:rsidRDefault="00CA6996">
      <w:r>
        <w:separator/>
      </w:r>
    </w:p>
  </w:endnote>
  <w:endnote w:type="continuationSeparator" w:id="0">
    <w:p w:rsidR="00CA6996" w:rsidRDefault="00C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96" w:rsidRDefault="00CA6996"/>
  </w:footnote>
  <w:footnote w:type="continuationSeparator" w:id="0">
    <w:p w:rsidR="00CA6996" w:rsidRDefault="00CA69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5014"/>
    <w:multiLevelType w:val="multilevel"/>
    <w:tmpl w:val="8770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A7CAF"/>
    <w:multiLevelType w:val="multilevel"/>
    <w:tmpl w:val="38B24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F0"/>
    <w:rsid w:val="001B26DD"/>
    <w:rsid w:val="007D4CF0"/>
    <w:rsid w:val="00C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03C4-8542-48E7-91EF-92B7D48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1571</Words>
  <Characters>8961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2021-02-10T02:55:00Z</dcterms:created>
  <dcterms:modified xsi:type="dcterms:W3CDTF">2021-02-10T03:01:00Z</dcterms:modified>
</cp:coreProperties>
</file>